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983" w:rsidRPr="00142983" w:rsidRDefault="00142983" w:rsidP="008472B8">
      <w:pPr>
        <w:pStyle w:val="ConsPlusTitle"/>
        <w:widowControl/>
        <w:jc w:val="center"/>
        <w:rPr>
          <w:rFonts w:ascii="Times New Roman" w:hAnsi="Times New Roman" w:cs="Times New Roman"/>
          <w:b w:val="0"/>
          <w:i/>
        </w:rPr>
      </w:pPr>
      <w:r w:rsidRPr="00142983">
        <w:rPr>
          <w:rFonts w:ascii="Times New Roman" w:hAnsi="Times New Roman" w:cs="Times New Roman"/>
          <w:noProof/>
        </w:rPr>
        <w:drawing>
          <wp:inline distT="0" distB="0" distL="0" distR="0">
            <wp:extent cx="805180" cy="914400"/>
            <wp:effectExtent l="19050" t="0" r="0" b="0"/>
            <wp:docPr id="1" name="Рисунок 1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-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18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983" w:rsidRPr="00142983" w:rsidRDefault="00142983" w:rsidP="008472B8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42983">
        <w:rPr>
          <w:rFonts w:ascii="Times New Roman" w:hAnsi="Times New Roman" w:cs="Times New Roman"/>
          <w:b/>
          <w:sz w:val="36"/>
          <w:szCs w:val="36"/>
        </w:rPr>
        <w:t>КОМИТЕТ МЕСТНОГО САМОУПРАВЛЕНИЯ</w:t>
      </w:r>
    </w:p>
    <w:p w:rsidR="00142983" w:rsidRPr="00142983" w:rsidRDefault="009D1805" w:rsidP="008472B8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ПОСЕЛЬСКОГО</w:t>
      </w:r>
      <w:r w:rsidR="00142983" w:rsidRPr="00142983">
        <w:rPr>
          <w:rFonts w:ascii="Times New Roman" w:hAnsi="Times New Roman" w:cs="Times New Roman"/>
          <w:b/>
          <w:sz w:val="36"/>
          <w:szCs w:val="36"/>
        </w:rPr>
        <w:t xml:space="preserve"> СЕЛЬСОВЕТА</w:t>
      </w:r>
    </w:p>
    <w:p w:rsidR="00142983" w:rsidRPr="00142983" w:rsidRDefault="00142983" w:rsidP="008472B8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42983">
        <w:rPr>
          <w:rFonts w:ascii="Times New Roman" w:hAnsi="Times New Roman" w:cs="Times New Roman"/>
          <w:b/>
          <w:sz w:val="36"/>
          <w:szCs w:val="36"/>
        </w:rPr>
        <w:t>КУЗНЕЦКОГО РАЙОНА ПЕНЗЕНСКОЙ ОБЛАСТИ</w:t>
      </w:r>
    </w:p>
    <w:p w:rsidR="00142983" w:rsidRPr="008472B8" w:rsidRDefault="008472B8" w:rsidP="008472B8">
      <w:pPr>
        <w:pStyle w:val="ConsTitle"/>
        <w:widowControl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ТРЕТЬЕГО</w:t>
      </w:r>
      <w:r w:rsidR="00142983" w:rsidRPr="008472B8">
        <w:rPr>
          <w:rFonts w:ascii="Times New Roman" w:hAnsi="Times New Roman" w:cs="Times New Roman"/>
          <w:sz w:val="36"/>
          <w:szCs w:val="36"/>
        </w:rPr>
        <w:t xml:space="preserve"> СОЗЫВА</w:t>
      </w:r>
    </w:p>
    <w:p w:rsidR="00142983" w:rsidRPr="00142983" w:rsidRDefault="00142983" w:rsidP="008472B8">
      <w:pPr>
        <w:tabs>
          <w:tab w:val="left" w:pos="700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42983" w:rsidRDefault="00142983" w:rsidP="008472B8">
      <w:pPr>
        <w:tabs>
          <w:tab w:val="left" w:pos="700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2983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  <w:r w:rsidR="00413938">
        <w:rPr>
          <w:rFonts w:ascii="Times New Roman" w:hAnsi="Times New Roman" w:cs="Times New Roman"/>
          <w:b/>
          <w:bCs/>
          <w:sz w:val="28"/>
          <w:szCs w:val="28"/>
        </w:rPr>
        <w:t>-проект</w:t>
      </w:r>
    </w:p>
    <w:p w:rsidR="008472B8" w:rsidRPr="00142983" w:rsidRDefault="008472B8" w:rsidP="008472B8">
      <w:pPr>
        <w:tabs>
          <w:tab w:val="left" w:pos="700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2983" w:rsidRPr="008472B8" w:rsidRDefault="00142983" w:rsidP="008472B8">
      <w:pPr>
        <w:tabs>
          <w:tab w:val="left" w:pos="700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472B8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BD5F65">
        <w:rPr>
          <w:rFonts w:ascii="Times New Roman" w:hAnsi="Times New Roman" w:cs="Times New Roman"/>
          <w:bCs/>
          <w:sz w:val="24"/>
          <w:szCs w:val="24"/>
        </w:rPr>
        <w:t xml:space="preserve">                              </w:t>
      </w:r>
      <w:r w:rsidR="00361C0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F7411">
        <w:rPr>
          <w:rFonts w:ascii="Times New Roman" w:hAnsi="Times New Roman" w:cs="Times New Roman"/>
          <w:bCs/>
          <w:sz w:val="24"/>
          <w:szCs w:val="24"/>
        </w:rPr>
        <w:t>202</w:t>
      </w:r>
      <w:r w:rsidR="00963FBB">
        <w:rPr>
          <w:rFonts w:ascii="Times New Roman" w:hAnsi="Times New Roman" w:cs="Times New Roman"/>
          <w:bCs/>
          <w:sz w:val="24"/>
          <w:szCs w:val="24"/>
        </w:rPr>
        <w:t>1</w:t>
      </w:r>
      <w:r w:rsidR="003970B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472B8">
        <w:rPr>
          <w:rFonts w:ascii="Times New Roman" w:hAnsi="Times New Roman" w:cs="Times New Roman"/>
          <w:bCs/>
          <w:sz w:val="24"/>
          <w:szCs w:val="24"/>
        </w:rPr>
        <w:t xml:space="preserve">г.                                                                               № </w:t>
      </w:r>
      <w:r w:rsidR="00BD5F65">
        <w:rPr>
          <w:rFonts w:ascii="Times New Roman" w:hAnsi="Times New Roman" w:cs="Times New Roman"/>
          <w:bCs/>
          <w:sz w:val="24"/>
          <w:szCs w:val="24"/>
        </w:rPr>
        <w:t xml:space="preserve">   </w:t>
      </w:r>
    </w:p>
    <w:p w:rsidR="008472B8" w:rsidRDefault="008472B8" w:rsidP="008472B8">
      <w:pPr>
        <w:tabs>
          <w:tab w:val="left" w:pos="7005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42983" w:rsidRPr="00142983" w:rsidRDefault="00142983" w:rsidP="008472B8">
      <w:pPr>
        <w:tabs>
          <w:tab w:val="left" w:pos="700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472B8">
        <w:rPr>
          <w:rFonts w:ascii="Times New Roman" w:hAnsi="Times New Roman" w:cs="Times New Roman"/>
          <w:bCs/>
          <w:sz w:val="24"/>
          <w:szCs w:val="24"/>
        </w:rPr>
        <w:t xml:space="preserve">c. </w:t>
      </w:r>
      <w:r w:rsidR="009D1805">
        <w:rPr>
          <w:rFonts w:ascii="Times New Roman" w:hAnsi="Times New Roman" w:cs="Times New Roman"/>
          <w:bCs/>
          <w:sz w:val="24"/>
          <w:szCs w:val="24"/>
        </w:rPr>
        <w:t>Поселки</w:t>
      </w:r>
    </w:p>
    <w:p w:rsidR="00142983" w:rsidRPr="00142983" w:rsidRDefault="00142983" w:rsidP="008472B8">
      <w:pPr>
        <w:tabs>
          <w:tab w:val="left" w:pos="7005"/>
        </w:tabs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42983" w:rsidRPr="00142983" w:rsidRDefault="00142983" w:rsidP="008472B8">
      <w:pPr>
        <w:tabs>
          <w:tab w:val="left" w:pos="70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983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BD5F65" w:rsidRPr="00280A2F">
        <w:rPr>
          <w:rFonts w:ascii="Times New Roman" w:hAnsi="Times New Roman" w:cs="Times New Roman"/>
          <w:b/>
          <w:sz w:val="28"/>
          <w:szCs w:val="28"/>
        </w:rPr>
        <w:t>Правил</w:t>
      </w:r>
      <w:r w:rsidR="00BD5F65">
        <w:rPr>
          <w:rFonts w:ascii="Times New Roman" w:hAnsi="Times New Roman" w:cs="Times New Roman"/>
          <w:b/>
          <w:sz w:val="28"/>
          <w:szCs w:val="28"/>
        </w:rPr>
        <w:t>а</w:t>
      </w:r>
      <w:r w:rsidR="00BD5F65" w:rsidRPr="00280A2F">
        <w:rPr>
          <w:rFonts w:ascii="Times New Roman" w:hAnsi="Times New Roman" w:cs="Times New Roman"/>
          <w:b/>
          <w:sz w:val="28"/>
          <w:szCs w:val="28"/>
        </w:rPr>
        <w:t xml:space="preserve"> благоустройства территории</w:t>
      </w:r>
      <w:r w:rsidR="00BD5F65" w:rsidRPr="00280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1805">
        <w:rPr>
          <w:rFonts w:ascii="Times New Roman" w:hAnsi="Times New Roman" w:cs="Times New Roman"/>
          <w:b/>
          <w:sz w:val="28"/>
          <w:szCs w:val="28"/>
        </w:rPr>
        <w:t>Посельского</w:t>
      </w:r>
      <w:proofErr w:type="spellEnd"/>
      <w:r w:rsidR="00BD5F65" w:rsidRPr="00F0633A">
        <w:rPr>
          <w:rFonts w:ascii="Times New Roman" w:hAnsi="Times New Roman" w:cs="Times New Roman"/>
          <w:b/>
          <w:sz w:val="28"/>
          <w:szCs w:val="28"/>
        </w:rPr>
        <w:t xml:space="preserve"> сельсовета Кузнецкого района</w:t>
      </w:r>
      <w:r w:rsidR="00BD5F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5F65" w:rsidRPr="00F0633A">
        <w:rPr>
          <w:rFonts w:ascii="Times New Roman" w:hAnsi="Times New Roman" w:cs="Times New Roman"/>
          <w:b/>
          <w:sz w:val="28"/>
          <w:szCs w:val="28"/>
        </w:rPr>
        <w:t>Пензенской области</w:t>
      </w:r>
      <w:r w:rsidRPr="00142983">
        <w:rPr>
          <w:rFonts w:ascii="Times New Roman" w:hAnsi="Times New Roman" w:cs="Times New Roman"/>
          <w:b/>
          <w:sz w:val="28"/>
          <w:szCs w:val="28"/>
        </w:rPr>
        <w:t xml:space="preserve">, утвержденные решением Комитета местного самоуправления </w:t>
      </w:r>
      <w:proofErr w:type="spellStart"/>
      <w:r w:rsidR="009D1805">
        <w:rPr>
          <w:rFonts w:ascii="Times New Roman" w:hAnsi="Times New Roman" w:cs="Times New Roman"/>
          <w:b/>
          <w:sz w:val="28"/>
          <w:szCs w:val="28"/>
        </w:rPr>
        <w:t>Посельского</w:t>
      </w:r>
      <w:proofErr w:type="spellEnd"/>
      <w:r w:rsidRPr="00142983">
        <w:rPr>
          <w:rFonts w:ascii="Times New Roman" w:hAnsi="Times New Roman" w:cs="Times New Roman"/>
          <w:b/>
          <w:sz w:val="28"/>
          <w:szCs w:val="28"/>
        </w:rPr>
        <w:t xml:space="preserve"> сельсовета Кузнецкого района Пензенской области </w:t>
      </w:r>
      <w:proofErr w:type="gramStart"/>
      <w:r w:rsidRPr="00142983">
        <w:rPr>
          <w:rFonts w:ascii="Times New Roman" w:hAnsi="Times New Roman" w:cs="Times New Roman"/>
          <w:b/>
          <w:sz w:val="28"/>
          <w:szCs w:val="28"/>
        </w:rPr>
        <w:t>от</w:t>
      </w:r>
      <w:proofErr w:type="gramEnd"/>
      <w:r w:rsidRPr="001429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7062">
        <w:rPr>
          <w:rFonts w:ascii="Times New Roman" w:hAnsi="Times New Roman" w:cs="Times New Roman"/>
          <w:b/>
          <w:sz w:val="28"/>
          <w:szCs w:val="28"/>
        </w:rPr>
        <w:t>***</w:t>
      </w:r>
      <w:r w:rsidRPr="00142983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C57062">
        <w:rPr>
          <w:rFonts w:ascii="Times New Roman" w:hAnsi="Times New Roman" w:cs="Times New Roman"/>
          <w:b/>
          <w:color w:val="000000"/>
          <w:sz w:val="28"/>
          <w:szCs w:val="28"/>
        </w:rPr>
        <w:t>***</w:t>
      </w:r>
      <w:r w:rsidRPr="00142983">
        <w:rPr>
          <w:rFonts w:ascii="Times New Roman" w:hAnsi="Times New Roman" w:cs="Times New Roman"/>
          <w:b/>
          <w:sz w:val="28"/>
          <w:szCs w:val="28"/>
        </w:rPr>
        <w:t>(с изменениями)</w:t>
      </w:r>
    </w:p>
    <w:p w:rsidR="00142983" w:rsidRPr="00142983" w:rsidRDefault="00142983" w:rsidP="008472B8">
      <w:pPr>
        <w:tabs>
          <w:tab w:val="left" w:pos="700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21CE3" w:rsidRPr="00280A2F" w:rsidRDefault="00221CE3" w:rsidP="00221C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0A2F">
        <w:rPr>
          <w:rFonts w:ascii="Times New Roman" w:hAnsi="Times New Roman" w:cs="Times New Roman"/>
          <w:sz w:val="28"/>
          <w:szCs w:val="28"/>
        </w:rPr>
        <w:t xml:space="preserve">В соответствии с пунктом 19 части 1 статьи 14, пунктом 3 части 3 статьи 28 Федерального закона </w:t>
      </w:r>
      <w:r w:rsidRPr="00280A2F">
        <w:rPr>
          <w:rFonts w:ascii="Times New Roman" w:eastAsia="Times New Roman" w:hAnsi="Times New Roman" w:cs="Times New Roman"/>
          <w:sz w:val="28"/>
          <w:szCs w:val="28"/>
        </w:rPr>
        <w:t>от 06.10.2003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 (с</w:t>
      </w:r>
      <w:r w:rsidRPr="00280A2F">
        <w:rPr>
          <w:rFonts w:ascii="Times New Roman" w:hAnsi="Times New Roman" w:cs="Times New Roman"/>
          <w:sz w:val="28"/>
          <w:szCs w:val="28"/>
        </w:rPr>
        <w:t xml:space="preserve"> изменениями)</w:t>
      </w:r>
      <w:r w:rsidRPr="00280A2F">
        <w:rPr>
          <w:rFonts w:ascii="Times New Roman" w:hAnsi="Times New Roman" w:cs="Times New Roman"/>
          <w:bCs/>
          <w:sz w:val="28"/>
          <w:szCs w:val="28"/>
        </w:rPr>
        <w:t>, рассмотрев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заключение  о  результатах публичных слушаний</w:t>
      </w:r>
      <w:r w:rsidRPr="00280A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по</w:t>
      </w:r>
      <w:r w:rsidRPr="00280A2F">
        <w:rPr>
          <w:rFonts w:ascii="Times New Roman" w:hAnsi="Times New Roman" w:cs="Times New Roman"/>
          <w:bCs/>
          <w:sz w:val="28"/>
          <w:szCs w:val="28"/>
        </w:rPr>
        <w:t xml:space="preserve"> проекту Пр</w:t>
      </w:r>
      <w:r>
        <w:rPr>
          <w:rFonts w:ascii="Times New Roman" w:hAnsi="Times New Roman" w:cs="Times New Roman"/>
          <w:bCs/>
          <w:sz w:val="28"/>
          <w:szCs w:val="28"/>
        </w:rPr>
        <w:t xml:space="preserve">авил благоустройства территории </w:t>
      </w:r>
      <w:proofErr w:type="spellStart"/>
      <w:r w:rsidR="009D1805">
        <w:rPr>
          <w:rFonts w:ascii="Times New Roman" w:hAnsi="Times New Roman" w:cs="Times New Roman"/>
          <w:bCs/>
          <w:sz w:val="28"/>
          <w:szCs w:val="28"/>
        </w:rPr>
        <w:t>Посельского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сельсовета Кузнецкого района Пензенской области от </w:t>
      </w:r>
      <w:r w:rsidR="007C7950">
        <w:rPr>
          <w:rFonts w:ascii="Times New Roman" w:hAnsi="Times New Roman" w:cs="Times New Roman"/>
          <w:bCs/>
          <w:sz w:val="28"/>
          <w:szCs w:val="28"/>
        </w:rPr>
        <w:t>*****</w:t>
      </w:r>
      <w:r w:rsidRPr="00280A2F"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r>
        <w:rPr>
          <w:rFonts w:ascii="Times New Roman" w:hAnsi="Times New Roman" w:cs="Times New Roman"/>
          <w:sz w:val="28"/>
          <w:szCs w:val="28"/>
        </w:rPr>
        <w:t xml:space="preserve"> Уставом</w:t>
      </w:r>
      <w:r w:rsidRPr="00280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1805">
        <w:rPr>
          <w:rFonts w:ascii="Times New Roman" w:hAnsi="Times New Roman" w:cs="Times New Roman"/>
          <w:sz w:val="28"/>
          <w:szCs w:val="28"/>
        </w:rPr>
        <w:t>Посельского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Пензенской области</w:t>
      </w:r>
      <w:r w:rsidRPr="00280A2F"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</w:p>
    <w:p w:rsidR="008472B8" w:rsidRPr="00142983" w:rsidRDefault="008472B8" w:rsidP="008472B8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142983" w:rsidRPr="00142983" w:rsidRDefault="00142983" w:rsidP="008472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983">
        <w:rPr>
          <w:rFonts w:ascii="Times New Roman" w:hAnsi="Times New Roman" w:cs="Times New Roman"/>
          <w:b/>
          <w:sz w:val="28"/>
          <w:szCs w:val="28"/>
        </w:rPr>
        <w:t xml:space="preserve">Комитет местного самоуправления </w:t>
      </w:r>
      <w:proofErr w:type="spellStart"/>
      <w:r w:rsidR="009D1805">
        <w:rPr>
          <w:rFonts w:ascii="Times New Roman" w:hAnsi="Times New Roman" w:cs="Times New Roman"/>
          <w:b/>
          <w:sz w:val="28"/>
          <w:szCs w:val="28"/>
        </w:rPr>
        <w:t>Посельского</w:t>
      </w:r>
      <w:proofErr w:type="spellEnd"/>
      <w:r w:rsidRPr="00142983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</w:p>
    <w:p w:rsidR="00142983" w:rsidRPr="00142983" w:rsidRDefault="00142983" w:rsidP="008472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983">
        <w:rPr>
          <w:rFonts w:ascii="Times New Roman" w:hAnsi="Times New Roman" w:cs="Times New Roman"/>
          <w:b/>
          <w:sz w:val="28"/>
          <w:szCs w:val="28"/>
        </w:rPr>
        <w:t>Кузнецкого района  Пензенской области  решил:</w:t>
      </w:r>
    </w:p>
    <w:p w:rsidR="00142983" w:rsidRPr="00142983" w:rsidRDefault="00142983" w:rsidP="008472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2983" w:rsidRDefault="00142983" w:rsidP="00221CE3">
      <w:pPr>
        <w:tabs>
          <w:tab w:val="left" w:pos="700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1CE3">
        <w:rPr>
          <w:rFonts w:ascii="Times New Roman" w:hAnsi="Times New Roman" w:cs="Times New Roman"/>
          <w:sz w:val="28"/>
          <w:szCs w:val="28"/>
        </w:rPr>
        <w:t xml:space="preserve">1. Внести в </w:t>
      </w:r>
      <w:r w:rsidR="00221CE3" w:rsidRPr="00221CE3">
        <w:rPr>
          <w:rFonts w:ascii="Times New Roman" w:hAnsi="Times New Roman" w:cs="Times New Roman"/>
          <w:sz w:val="28"/>
          <w:szCs w:val="28"/>
        </w:rPr>
        <w:t xml:space="preserve">Правила благоустройства территории </w:t>
      </w:r>
      <w:proofErr w:type="spellStart"/>
      <w:r w:rsidR="009D1805">
        <w:rPr>
          <w:rFonts w:ascii="Times New Roman" w:hAnsi="Times New Roman" w:cs="Times New Roman"/>
          <w:sz w:val="28"/>
          <w:szCs w:val="28"/>
        </w:rPr>
        <w:t>Посельского</w:t>
      </w:r>
      <w:proofErr w:type="spellEnd"/>
      <w:r w:rsidR="00221CE3" w:rsidRPr="00221CE3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Пензенской области, утвержденные решением Комитета местного самоуправления </w:t>
      </w:r>
      <w:proofErr w:type="spellStart"/>
      <w:r w:rsidR="009D1805">
        <w:rPr>
          <w:rFonts w:ascii="Times New Roman" w:hAnsi="Times New Roman" w:cs="Times New Roman"/>
          <w:sz w:val="28"/>
          <w:szCs w:val="28"/>
        </w:rPr>
        <w:t>Посельского</w:t>
      </w:r>
      <w:proofErr w:type="spellEnd"/>
      <w:r w:rsidR="00221CE3" w:rsidRPr="00221CE3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Пензенской области </w:t>
      </w:r>
      <w:proofErr w:type="gramStart"/>
      <w:r w:rsidR="00221CE3" w:rsidRPr="00221CE3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221CE3" w:rsidRPr="00221CE3">
        <w:rPr>
          <w:rFonts w:ascii="Times New Roman" w:hAnsi="Times New Roman" w:cs="Times New Roman"/>
          <w:sz w:val="28"/>
          <w:szCs w:val="28"/>
        </w:rPr>
        <w:t xml:space="preserve"> </w:t>
      </w:r>
      <w:r w:rsidR="00C57062">
        <w:rPr>
          <w:rFonts w:ascii="Times New Roman" w:hAnsi="Times New Roman" w:cs="Times New Roman"/>
          <w:sz w:val="28"/>
          <w:szCs w:val="28"/>
        </w:rPr>
        <w:t>***</w:t>
      </w:r>
      <w:r w:rsidR="00221CE3" w:rsidRPr="00221CE3">
        <w:rPr>
          <w:rFonts w:ascii="Times New Roman" w:hAnsi="Times New Roman" w:cs="Times New Roman"/>
          <w:sz w:val="28"/>
          <w:szCs w:val="28"/>
        </w:rPr>
        <w:t xml:space="preserve"> № </w:t>
      </w:r>
      <w:r w:rsidR="00C57062">
        <w:rPr>
          <w:rFonts w:ascii="Times New Roman" w:hAnsi="Times New Roman" w:cs="Times New Roman"/>
          <w:sz w:val="28"/>
          <w:szCs w:val="28"/>
        </w:rPr>
        <w:t>***</w:t>
      </w:r>
      <w:r w:rsidR="00221CE3" w:rsidRPr="00221CE3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221CE3" w:rsidRPr="00221CE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221CE3" w:rsidRPr="00221CE3">
        <w:rPr>
          <w:rFonts w:ascii="Times New Roman" w:hAnsi="Times New Roman" w:cs="Times New Roman"/>
          <w:sz w:val="28"/>
          <w:szCs w:val="28"/>
        </w:rPr>
        <w:t xml:space="preserve"> изменениями) </w:t>
      </w:r>
      <w:r w:rsidR="002613A5">
        <w:rPr>
          <w:rFonts w:ascii="Times New Roman" w:hAnsi="Times New Roman" w:cs="Times New Roman"/>
          <w:sz w:val="28"/>
          <w:szCs w:val="28"/>
        </w:rPr>
        <w:t>(далее</w:t>
      </w:r>
      <w:r w:rsidR="007C7950">
        <w:rPr>
          <w:rFonts w:ascii="Times New Roman" w:hAnsi="Times New Roman" w:cs="Times New Roman"/>
          <w:sz w:val="28"/>
          <w:szCs w:val="28"/>
        </w:rPr>
        <w:t xml:space="preserve"> </w:t>
      </w:r>
      <w:r w:rsidR="002613A5">
        <w:rPr>
          <w:rFonts w:ascii="Times New Roman" w:hAnsi="Times New Roman" w:cs="Times New Roman"/>
          <w:sz w:val="28"/>
          <w:szCs w:val="28"/>
        </w:rPr>
        <w:t xml:space="preserve">- Правила) </w:t>
      </w:r>
      <w:r w:rsidR="00221CE3" w:rsidRPr="00221CE3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726F86" w:rsidRDefault="00B62772" w:rsidP="00726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2613A5">
        <w:rPr>
          <w:rFonts w:ascii="Times New Roman" w:hAnsi="Times New Roman" w:cs="Times New Roman"/>
          <w:sz w:val="28"/>
          <w:szCs w:val="28"/>
        </w:rPr>
        <w:t>дополнить пункт 1.4 раздела 1 Правил подпунктом следую</w:t>
      </w:r>
      <w:r w:rsidR="00726F86">
        <w:rPr>
          <w:rFonts w:ascii="Times New Roman" w:hAnsi="Times New Roman" w:cs="Times New Roman"/>
          <w:sz w:val="28"/>
          <w:szCs w:val="28"/>
        </w:rPr>
        <w:t xml:space="preserve">щего содержания: </w:t>
      </w:r>
      <w:r w:rsidR="00726F86" w:rsidRPr="00726F86">
        <w:rPr>
          <w:rFonts w:ascii="Times New Roman" w:hAnsi="Times New Roman" w:cs="Times New Roman"/>
          <w:sz w:val="28"/>
          <w:szCs w:val="28"/>
        </w:rPr>
        <w:t>«21) палисадник - прилегающая к индивидуальному (многоквартирному) жилому дому территория, огороженная некапитальным забором (палисадом).»;</w:t>
      </w:r>
      <w:proofErr w:type="gramEnd"/>
    </w:p>
    <w:p w:rsidR="005423DF" w:rsidRPr="005423DF" w:rsidRDefault="005F055B" w:rsidP="005423D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423DF">
        <w:rPr>
          <w:rFonts w:ascii="Times New Roman" w:hAnsi="Times New Roman" w:cs="Times New Roman"/>
          <w:sz w:val="28"/>
          <w:szCs w:val="28"/>
        </w:rPr>
        <w:t xml:space="preserve">1.2. дополнить раздел 2 Правил пунктом следующего содержания: </w:t>
      </w:r>
      <w:r w:rsidR="005423DF" w:rsidRPr="005423DF">
        <w:rPr>
          <w:rFonts w:ascii="Times New Roman" w:hAnsi="Times New Roman" w:cs="Times New Roman"/>
          <w:sz w:val="28"/>
          <w:szCs w:val="28"/>
        </w:rPr>
        <w:t>«2.40. Размещение палисадников.</w:t>
      </w:r>
    </w:p>
    <w:p w:rsidR="005423DF" w:rsidRPr="005423DF" w:rsidRDefault="005423DF" w:rsidP="005423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3DF">
        <w:rPr>
          <w:rFonts w:ascii="Times New Roman" w:hAnsi="Times New Roman" w:cs="Times New Roman"/>
          <w:sz w:val="28"/>
          <w:szCs w:val="28"/>
        </w:rPr>
        <w:t>Палисадники могут иметь декоративные, прозрачные ограждения из штакетника, решеток или сеток, а также кованых элементов и должны иметь эстетичный вид:</w:t>
      </w:r>
    </w:p>
    <w:p w:rsidR="005423DF" w:rsidRPr="005423DF" w:rsidRDefault="005423DF" w:rsidP="005423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3DF">
        <w:rPr>
          <w:rFonts w:ascii="Times New Roman" w:hAnsi="Times New Roman" w:cs="Times New Roman"/>
          <w:sz w:val="28"/>
          <w:szCs w:val="28"/>
        </w:rPr>
        <w:t>- длина палисадника определяется размером фасадной части жилого дома;</w:t>
      </w:r>
    </w:p>
    <w:p w:rsidR="005423DF" w:rsidRPr="005423DF" w:rsidRDefault="005423DF" w:rsidP="005423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3DF">
        <w:rPr>
          <w:rFonts w:ascii="Times New Roman" w:hAnsi="Times New Roman" w:cs="Times New Roman"/>
          <w:sz w:val="28"/>
          <w:szCs w:val="28"/>
        </w:rPr>
        <w:lastRenderedPageBreak/>
        <w:t xml:space="preserve">- ширина - до тротуара, в случае отсутствия тротуара - не более </w:t>
      </w:r>
      <w:r w:rsidR="000D132B">
        <w:rPr>
          <w:rFonts w:ascii="Times New Roman" w:hAnsi="Times New Roman" w:cs="Times New Roman"/>
          <w:sz w:val="28"/>
          <w:szCs w:val="28"/>
        </w:rPr>
        <w:t>7</w:t>
      </w:r>
      <w:r w:rsidRPr="005423DF">
        <w:rPr>
          <w:rFonts w:ascii="Times New Roman" w:hAnsi="Times New Roman" w:cs="Times New Roman"/>
          <w:sz w:val="28"/>
          <w:szCs w:val="28"/>
        </w:rPr>
        <w:t>-</w:t>
      </w:r>
      <w:r w:rsidR="00C97805">
        <w:rPr>
          <w:rFonts w:ascii="Times New Roman" w:hAnsi="Times New Roman" w:cs="Times New Roman"/>
          <w:sz w:val="28"/>
          <w:szCs w:val="28"/>
        </w:rPr>
        <w:t>и</w:t>
      </w:r>
      <w:r w:rsidRPr="005423DF">
        <w:rPr>
          <w:rFonts w:ascii="Times New Roman" w:hAnsi="Times New Roman" w:cs="Times New Roman"/>
          <w:sz w:val="28"/>
          <w:szCs w:val="28"/>
        </w:rPr>
        <w:t xml:space="preserve"> метров от фасада жилого дома, но не ближе 2-х метров до кромки проезжей части.</w:t>
      </w:r>
    </w:p>
    <w:p w:rsidR="005423DF" w:rsidRPr="005423DF" w:rsidRDefault="005423DF" w:rsidP="005423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3DF">
        <w:rPr>
          <w:rFonts w:ascii="Times New Roman" w:hAnsi="Times New Roman" w:cs="Times New Roman"/>
          <w:sz w:val="28"/>
          <w:szCs w:val="28"/>
        </w:rPr>
        <w:t>Устройство палисадников носит временный характер, является элементом благоустройства. В палисадниках не допускает</w:t>
      </w:r>
      <w:bookmarkStart w:id="0" w:name="_GoBack"/>
      <w:bookmarkEnd w:id="0"/>
      <w:r w:rsidRPr="005423DF">
        <w:rPr>
          <w:rFonts w:ascii="Times New Roman" w:hAnsi="Times New Roman" w:cs="Times New Roman"/>
          <w:sz w:val="28"/>
          <w:szCs w:val="28"/>
        </w:rPr>
        <w:t>ся устройство и размещение объектов капитального строительства, некапитальных объектов.</w:t>
      </w:r>
    </w:p>
    <w:p w:rsidR="005423DF" w:rsidRPr="005423DF" w:rsidRDefault="005423DF" w:rsidP="005423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3DF">
        <w:rPr>
          <w:rFonts w:ascii="Times New Roman" w:hAnsi="Times New Roman" w:cs="Times New Roman"/>
          <w:sz w:val="28"/>
          <w:szCs w:val="28"/>
        </w:rPr>
        <w:t>В случае необходимости строительства (ремонта) сетей инженерной инфраструктуры на землях общего пользования, где имеются установленные палисадники, граждане обеспечивают беспрепятственный допуск для производства строительных работ.</w:t>
      </w:r>
    </w:p>
    <w:p w:rsidR="005423DF" w:rsidRPr="005423DF" w:rsidRDefault="005423DF" w:rsidP="005423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3DF">
        <w:rPr>
          <w:rFonts w:ascii="Times New Roman" w:hAnsi="Times New Roman" w:cs="Times New Roman"/>
          <w:sz w:val="28"/>
          <w:szCs w:val="28"/>
        </w:rPr>
        <w:t>В случае необходимости использования территории палисадника для муниципальных нужд, затраты по демонтажу несет владелец прилегающего к палисаднику жилого дома.</w:t>
      </w:r>
    </w:p>
    <w:p w:rsidR="005423DF" w:rsidRDefault="005423DF" w:rsidP="005423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3DF">
        <w:rPr>
          <w:rFonts w:ascii="Times New Roman" w:hAnsi="Times New Roman" w:cs="Times New Roman"/>
          <w:sz w:val="28"/>
          <w:szCs w:val="28"/>
        </w:rPr>
        <w:t>Владельцы жилых домов могут использовать территорию палисадника исключительно для целей благоустройства, без оформления права собственности, аренды, иных вещных прав на земельный участок, занимаемый палисадником</w:t>
      </w:r>
      <w:proofErr w:type="gramStart"/>
      <w:r w:rsidRPr="005423D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A01DB7" w:rsidRDefault="00A63CCA" w:rsidP="00A63C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1.</w:t>
      </w:r>
      <w:r w:rsidR="00F31EAB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B731C9">
        <w:rPr>
          <w:rFonts w:ascii="Times New Roman" w:hAnsi="Times New Roman" w:cs="Times New Roman"/>
          <w:sz w:val="28"/>
          <w:szCs w:val="28"/>
          <w:shd w:val="clear" w:color="auto" w:fill="FFFFFF"/>
        </w:rPr>
        <w:t>дополнить Правила разделом 2.</w:t>
      </w:r>
      <w:r w:rsidR="00F31EAB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B731C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следующего содержания: </w:t>
      </w:r>
    </w:p>
    <w:p w:rsidR="00B731C9" w:rsidRPr="00A01DB7" w:rsidRDefault="00B731C9" w:rsidP="00A01DB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01DB7">
        <w:rPr>
          <w:rFonts w:ascii="Times New Roman" w:hAnsi="Times New Roman" w:cs="Times New Roman"/>
          <w:sz w:val="28"/>
          <w:szCs w:val="28"/>
          <w:shd w:val="clear" w:color="auto" w:fill="FFFFFF"/>
        </w:rPr>
        <w:t>«2.</w:t>
      </w:r>
      <w:r w:rsidR="00F31EAB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Pr="00A01D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A01DB7" w:rsidRPr="00A01DB7">
        <w:rPr>
          <w:rFonts w:ascii="Times New Roman" w:hAnsi="Times New Roman" w:cs="Times New Roman"/>
          <w:sz w:val="28"/>
          <w:szCs w:val="28"/>
        </w:rPr>
        <w:t>Заборы (ограждения)</w:t>
      </w:r>
      <w:r w:rsidRPr="00A01DB7">
        <w:rPr>
          <w:rFonts w:ascii="Times New Roman" w:hAnsi="Times New Roman" w:cs="Times New Roman"/>
          <w:sz w:val="28"/>
          <w:szCs w:val="28"/>
        </w:rPr>
        <w:t> </w:t>
      </w:r>
    </w:p>
    <w:p w:rsidR="00B731C9" w:rsidRPr="00A01DB7" w:rsidRDefault="00B731C9" w:rsidP="00B73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DB7">
        <w:rPr>
          <w:rFonts w:ascii="Times New Roman" w:hAnsi="Times New Roman" w:cs="Times New Roman"/>
          <w:sz w:val="28"/>
          <w:szCs w:val="28"/>
        </w:rPr>
        <w:t>2.</w:t>
      </w:r>
      <w:r w:rsidR="00F31EAB">
        <w:rPr>
          <w:rFonts w:ascii="Times New Roman" w:hAnsi="Times New Roman" w:cs="Times New Roman"/>
          <w:sz w:val="28"/>
          <w:szCs w:val="28"/>
        </w:rPr>
        <w:t>1</w:t>
      </w:r>
      <w:r w:rsidRPr="00A01DB7">
        <w:rPr>
          <w:rFonts w:ascii="Times New Roman" w:hAnsi="Times New Roman" w:cs="Times New Roman"/>
          <w:sz w:val="28"/>
          <w:szCs w:val="28"/>
        </w:rPr>
        <w:t>.1. Требования настоящей главы не распространяются на заборы (ограждения) строительных объектов.</w:t>
      </w:r>
    </w:p>
    <w:p w:rsidR="00B731C9" w:rsidRPr="00A01DB7" w:rsidRDefault="00B731C9" w:rsidP="00B73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DB7">
        <w:rPr>
          <w:rFonts w:ascii="Times New Roman" w:hAnsi="Times New Roman" w:cs="Times New Roman"/>
          <w:sz w:val="28"/>
          <w:szCs w:val="28"/>
        </w:rPr>
        <w:t>2.</w:t>
      </w:r>
      <w:r w:rsidR="00F31EAB">
        <w:rPr>
          <w:rFonts w:ascii="Times New Roman" w:hAnsi="Times New Roman" w:cs="Times New Roman"/>
          <w:sz w:val="28"/>
          <w:szCs w:val="28"/>
        </w:rPr>
        <w:t>1</w:t>
      </w:r>
      <w:r w:rsidRPr="00A01DB7">
        <w:rPr>
          <w:rFonts w:ascii="Times New Roman" w:hAnsi="Times New Roman" w:cs="Times New Roman"/>
          <w:sz w:val="28"/>
          <w:szCs w:val="28"/>
        </w:rPr>
        <w:t xml:space="preserve">.2. На территории </w:t>
      </w:r>
      <w:r w:rsidR="00A01DB7">
        <w:rPr>
          <w:rFonts w:ascii="Times New Roman" w:hAnsi="Times New Roman" w:cs="Times New Roman"/>
          <w:sz w:val="28"/>
          <w:szCs w:val="28"/>
        </w:rPr>
        <w:t>поселения</w:t>
      </w:r>
      <w:r w:rsidRPr="00A01DB7">
        <w:rPr>
          <w:rFonts w:ascii="Times New Roman" w:hAnsi="Times New Roman" w:cs="Times New Roman"/>
          <w:sz w:val="28"/>
          <w:szCs w:val="28"/>
        </w:rPr>
        <w:t xml:space="preserve"> разрешается установка заборов (ограждений) высотой до 3 м.</w:t>
      </w:r>
    </w:p>
    <w:p w:rsidR="00B731C9" w:rsidRPr="00A01DB7" w:rsidRDefault="00B731C9" w:rsidP="00B73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DB7">
        <w:rPr>
          <w:rFonts w:ascii="Times New Roman" w:hAnsi="Times New Roman" w:cs="Times New Roman"/>
          <w:sz w:val="28"/>
          <w:szCs w:val="28"/>
        </w:rPr>
        <w:t>2.</w:t>
      </w:r>
      <w:r w:rsidR="00F31EAB">
        <w:rPr>
          <w:rFonts w:ascii="Times New Roman" w:hAnsi="Times New Roman" w:cs="Times New Roman"/>
          <w:sz w:val="28"/>
          <w:szCs w:val="28"/>
        </w:rPr>
        <w:t>1</w:t>
      </w:r>
      <w:r w:rsidRPr="00A01DB7">
        <w:rPr>
          <w:rFonts w:ascii="Times New Roman" w:hAnsi="Times New Roman" w:cs="Times New Roman"/>
          <w:sz w:val="28"/>
          <w:szCs w:val="28"/>
        </w:rPr>
        <w:t>.</w:t>
      </w:r>
      <w:r w:rsidR="00607A07">
        <w:rPr>
          <w:rFonts w:ascii="Times New Roman" w:hAnsi="Times New Roman" w:cs="Times New Roman"/>
          <w:sz w:val="28"/>
          <w:szCs w:val="28"/>
        </w:rPr>
        <w:t>3</w:t>
      </w:r>
      <w:r w:rsidRPr="00A01DB7">
        <w:rPr>
          <w:rFonts w:ascii="Times New Roman" w:hAnsi="Times New Roman" w:cs="Times New Roman"/>
          <w:sz w:val="28"/>
          <w:szCs w:val="28"/>
        </w:rPr>
        <w:t>. При размещении на подпорных стенках и верхних бровках откосов и террас транспортных коммуникаций на указанных стенках и бровках устанавливаются ограждения.</w:t>
      </w:r>
    </w:p>
    <w:p w:rsidR="00B731C9" w:rsidRPr="00A01DB7" w:rsidRDefault="00B731C9" w:rsidP="00B73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DB7">
        <w:rPr>
          <w:rFonts w:ascii="Times New Roman" w:hAnsi="Times New Roman" w:cs="Times New Roman"/>
          <w:sz w:val="28"/>
          <w:szCs w:val="28"/>
        </w:rPr>
        <w:t>2.</w:t>
      </w:r>
      <w:r w:rsidR="00F31EAB">
        <w:rPr>
          <w:rFonts w:ascii="Times New Roman" w:hAnsi="Times New Roman" w:cs="Times New Roman"/>
          <w:sz w:val="28"/>
          <w:szCs w:val="28"/>
        </w:rPr>
        <w:t>1</w:t>
      </w:r>
      <w:r w:rsidRPr="00A01DB7">
        <w:rPr>
          <w:rFonts w:ascii="Times New Roman" w:hAnsi="Times New Roman" w:cs="Times New Roman"/>
          <w:sz w:val="28"/>
          <w:szCs w:val="28"/>
        </w:rPr>
        <w:t>.</w:t>
      </w:r>
      <w:r w:rsidR="00607A07">
        <w:rPr>
          <w:rFonts w:ascii="Times New Roman" w:hAnsi="Times New Roman" w:cs="Times New Roman"/>
          <w:sz w:val="28"/>
          <w:szCs w:val="28"/>
        </w:rPr>
        <w:t>4</w:t>
      </w:r>
      <w:r w:rsidRPr="00A01DB7">
        <w:rPr>
          <w:rFonts w:ascii="Times New Roman" w:hAnsi="Times New Roman" w:cs="Times New Roman"/>
          <w:sz w:val="28"/>
          <w:szCs w:val="28"/>
        </w:rPr>
        <w:t>. При размещении заборов (ограждений) высотой от 1,1 м до 3 м в местах пересечения с подземными сооружениями необходимо предусматривать конструкции ограждений, позволяющие производить</w:t>
      </w:r>
      <w:r w:rsidR="00A01DB7">
        <w:rPr>
          <w:rFonts w:ascii="Times New Roman" w:hAnsi="Times New Roman" w:cs="Times New Roman"/>
          <w:sz w:val="28"/>
          <w:szCs w:val="28"/>
        </w:rPr>
        <w:t xml:space="preserve"> </w:t>
      </w:r>
      <w:r w:rsidRPr="00A01DB7">
        <w:rPr>
          <w:rFonts w:ascii="Times New Roman" w:hAnsi="Times New Roman" w:cs="Times New Roman"/>
          <w:sz w:val="28"/>
          <w:szCs w:val="28"/>
        </w:rPr>
        <w:t>ремонтные или строительные работы указанных подземных сооружений.</w:t>
      </w:r>
    </w:p>
    <w:p w:rsidR="00B731C9" w:rsidRPr="00A01DB7" w:rsidRDefault="00B731C9" w:rsidP="00B73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DB7">
        <w:rPr>
          <w:rFonts w:ascii="Times New Roman" w:hAnsi="Times New Roman" w:cs="Times New Roman"/>
          <w:sz w:val="28"/>
          <w:szCs w:val="28"/>
        </w:rPr>
        <w:t>2.</w:t>
      </w:r>
      <w:r w:rsidR="00F31EAB">
        <w:rPr>
          <w:rFonts w:ascii="Times New Roman" w:hAnsi="Times New Roman" w:cs="Times New Roman"/>
          <w:sz w:val="28"/>
          <w:szCs w:val="28"/>
        </w:rPr>
        <w:t>1</w:t>
      </w:r>
      <w:r w:rsidRPr="00A01DB7">
        <w:rPr>
          <w:rFonts w:ascii="Times New Roman" w:hAnsi="Times New Roman" w:cs="Times New Roman"/>
          <w:sz w:val="28"/>
          <w:szCs w:val="28"/>
        </w:rPr>
        <w:t>.</w:t>
      </w:r>
      <w:r w:rsidR="00607A07">
        <w:rPr>
          <w:rFonts w:ascii="Times New Roman" w:hAnsi="Times New Roman" w:cs="Times New Roman"/>
          <w:sz w:val="28"/>
          <w:szCs w:val="28"/>
        </w:rPr>
        <w:t>5</w:t>
      </w:r>
      <w:r w:rsidRPr="00A01DB7">
        <w:rPr>
          <w:rFonts w:ascii="Times New Roman" w:hAnsi="Times New Roman" w:cs="Times New Roman"/>
          <w:sz w:val="28"/>
          <w:szCs w:val="28"/>
        </w:rPr>
        <w:t>. В случае произрастания деревьев в зонах интенсивного пешеходного движения или в зонах</w:t>
      </w:r>
      <w:r w:rsidR="00A01DB7">
        <w:rPr>
          <w:rFonts w:ascii="Times New Roman" w:hAnsi="Times New Roman" w:cs="Times New Roman"/>
          <w:sz w:val="28"/>
          <w:szCs w:val="28"/>
        </w:rPr>
        <w:t xml:space="preserve"> </w:t>
      </w:r>
      <w:r w:rsidRPr="00A01DB7">
        <w:rPr>
          <w:rFonts w:ascii="Times New Roman" w:hAnsi="Times New Roman" w:cs="Times New Roman"/>
          <w:sz w:val="28"/>
          <w:szCs w:val="28"/>
        </w:rPr>
        <w:t>производства строительных и реконструктивных работ при отсутствии иных видов защиты следует</w:t>
      </w:r>
      <w:r w:rsidR="00A01DB7">
        <w:rPr>
          <w:rFonts w:ascii="Times New Roman" w:hAnsi="Times New Roman" w:cs="Times New Roman"/>
          <w:sz w:val="28"/>
          <w:szCs w:val="28"/>
        </w:rPr>
        <w:t xml:space="preserve"> </w:t>
      </w:r>
      <w:r w:rsidRPr="00A01DB7">
        <w:rPr>
          <w:rFonts w:ascii="Times New Roman" w:hAnsi="Times New Roman" w:cs="Times New Roman"/>
          <w:sz w:val="28"/>
          <w:szCs w:val="28"/>
        </w:rPr>
        <w:t>предусматривать защитные приствольные ограждения высотой 0,9 м и более, диаметром 0,8 м и более</w:t>
      </w:r>
      <w:r w:rsidR="00A01DB7">
        <w:rPr>
          <w:rFonts w:ascii="Times New Roman" w:hAnsi="Times New Roman" w:cs="Times New Roman"/>
          <w:sz w:val="28"/>
          <w:szCs w:val="28"/>
        </w:rPr>
        <w:t xml:space="preserve"> </w:t>
      </w:r>
      <w:r w:rsidRPr="00A01DB7">
        <w:rPr>
          <w:rFonts w:ascii="Times New Roman" w:hAnsi="Times New Roman" w:cs="Times New Roman"/>
          <w:sz w:val="28"/>
          <w:szCs w:val="28"/>
        </w:rPr>
        <w:t>в зависимости от возраста, породы дерева и прочих характеристик.</w:t>
      </w:r>
    </w:p>
    <w:p w:rsidR="00B731C9" w:rsidRPr="00A01DB7" w:rsidRDefault="00B731C9" w:rsidP="00B73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DB7">
        <w:rPr>
          <w:rFonts w:ascii="Times New Roman" w:hAnsi="Times New Roman" w:cs="Times New Roman"/>
          <w:sz w:val="28"/>
          <w:szCs w:val="28"/>
        </w:rPr>
        <w:t>2.</w:t>
      </w:r>
      <w:r w:rsidR="00F31EAB">
        <w:rPr>
          <w:rFonts w:ascii="Times New Roman" w:hAnsi="Times New Roman" w:cs="Times New Roman"/>
          <w:sz w:val="28"/>
          <w:szCs w:val="28"/>
        </w:rPr>
        <w:t>1</w:t>
      </w:r>
      <w:r w:rsidRPr="00A01DB7">
        <w:rPr>
          <w:rFonts w:ascii="Times New Roman" w:hAnsi="Times New Roman" w:cs="Times New Roman"/>
          <w:sz w:val="28"/>
          <w:szCs w:val="28"/>
        </w:rPr>
        <w:t>.</w:t>
      </w:r>
      <w:r w:rsidR="00607A07">
        <w:rPr>
          <w:rFonts w:ascii="Times New Roman" w:hAnsi="Times New Roman" w:cs="Times New Roman"/>
          <w:sz w:val="28"/>
          <w:szCs w:val="28"/>
        </w:rPr>
        <w:t>6</w:t>
      </w:r>
      <w:r w:rsidRPr="00A01DB7">
        <w:rPr>
          <w:rFonts w:ascii="Times New Roman" w:hAnsi="Times New Roman" w:cs="Times New Roman"/>
          <w:sz w:val="28"/>
          <w:szCs w:val="28"/>
        </w:rPr>
        <w:t>. При размещении заборов (ограждений) необходимо соблюдать следующие требования:</w:t>
      </w:r>
    </w:p>
    <w:p w:rsidR="00B731C9" w:rsidRPr="00A01DB7" w:rsidRDefault="00B731C9" w:rsidP="00B73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DB7">
        <w:rPr>
          <w:rFonts w:ascii="Times New Roman" w:hAnsi="Times New Roman" w:cs="Times New Roman"/>
          <w:sz w:val="28"/>
          <w:szCs w:val="28"/>
        </w:rPr>
        <w:t>1) разграничить зеленую зону (газоны, клумбы, парки) с маршрутами пешеходов и транспорта;</w:t>
      </w:r>
    </w:p>
    <w:p w:rsidR="00B731C9" w:rsidRPr="00A01DB7" w:rsidRDefault="00B731C9" w:rsidP="00B73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DB7">
        <w:rPr>
          <w:rFonts w:ascii="Times New Roman" w:hAnsi="Times New Roman" w:cs="Times New Roman"/>
          <w:sz w:val="28"/>
          <w:szCs w:val="28"/>
        </w:rPr>
        <w:t>2) выполнять проектирование дорожек и тротуаров с учетом потоков людей и маршрутов;</w:t>
      </w:r>
    </w:p>
    <w:p w:rsidR="00B731C9" w:rsidRPr="00A01DB7" w:rsidRDefault="00B731C9" w:rsidP="00B73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DB7">
        <w:rPr>
          <w:rFonts w:ascii="Times New Roman" w:hAnsi="Times New Roman" w:cs="Times New Roman"/>
          <w:sz w:val="28"/>
          <w:szCs w:val="28"/>
        </w:rPr>
        <w:t>3) выполнять разграничение зеленых зон и транзитных путей с помощью деликатных приемов (например,</w:t>
      </w:r>
      <w:r w:rsidR="00A01DB7">
        <w:rPr>
          <w:rFonts w:ascii="Times New Roman" w:hAnsi="Times New Roman" w:cs="Times New Roman"/>
          <w:sz w:val="28"/>
          <w:szCs w:val="28"/>
        </w:rPr>
        <w:t xml:space="preserve"> </w:t>
      </w:r>
      <w:r w:rsidRPr="00A01DB7">
        <w:rPr>
          <w:rFonts w:ascii="Times New Roman" w:hAnsi="Times New Roman" w:cs="Times New Roman"/>
          <w:sz w:val="28"/>
          <w:szCs w:val="28"/>
        </w:rPr>
        <w:t>разной высотой уровня или созданием зеленых кустовых ограждений);</w:t>
      </w:r>
    </w:p>
    <w:p w:rsidR="00B731C9" w:rsidRPr="00A01DB7" w:rsidRDefault="00B731C9" w:rsidP="00B73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DB7">
        <w:rPr>
          <w:rFonts w:ascii="Times New Roman" w:hAnsi="Times New Roman" w:cs="Times New Roman"/>
          <w:sz w:val="28"/>
          <w:szCs w:val="28"/>
        </w:rPr>
        <w:t>4) проектировать изменение высоты и геометрии бордюрного камня с учетом сезонных снежных отвалов;</w:t>
      </w:r>
    </w:p>
    <w:p w:rsidR="00B731C9" w:rsidRPr="00A01DB7" w:rsidRDefault="00B731C9" w:rsidP="00B73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DB7">
        <w:rPr>
          <w:rFonts w:ascii="Times New Roman" w:hAnsi="Times New Roman" w:cs="Times New Roman"/>
          <w:sz w:val="28"/>
          <w:szCs w:val="28"/>
        </w:rPr>
        <w:t>5) использовать многолетние всесезонные кустистые растения;</w:t>
      </w:r>
    </w:p>
    <w:p w:rsidR="00B731C9" w:rsidRPr="00A01DB7" w:rsidRDefault="00B731C9" w:rsidP="00B73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DB7">
        <w:rPr>
          <w:rFonts w:ascii="Times New Roman" w:hAnsi="Times New Roman" w:cs="Times New Roman"/>
          <w:sz w:val="28"/>
          <w:szCs w:val="28"/>
        </w:rPr>
        <w:lastRenderedPageBreak/>
        <w:t xml:space="preserve">6) </w:t>
      </w:r>
      <w:proofErr w:type="spellStart"/>
      <w:r w:rsidRPr="00A01DB7">
        <w:rPr>
          <w:rFonts w:ascii="Times New Roman" w:hAnsi="Times New Roman" w:cs="Times New Roman"/>
          <w:sz w:val="28"/>
          <w:szCs w:val="28"/>
        </w:rPr>
        <w:t>цвето</w:t>
      </w:r>
      <w:proofErr w:type="spellEnd"/>
      <w:r w:rsidRPr="00A01DB7">
        <w:rPr>
          <w:rFonts w:ascii="Times New Roman" w:hAnsi="Times New Roman" w:cs="Times New Roman"/>
          <w:sz w:val="28"/>
          <w:szCs w:val="28"/>
        </w:rPr>
        <w:t>-графическое оформление ограждений должно быть максимально нейтрально к окружению.</w:t>
      </w:r>
    </w:p>
    <w:p w:rsidR="00B731C9" w:rsidRPr="00A01DB7" w:rsidRDefault="00B731C9" w:rsidP="00B73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1DB7">
        <w:rPr>
          <w:rFonts w:ascii="Times New Roman" w:hAnsi="Times New Roman" w:cs="Times New Roman"/>
          <w:sz w:val="28"/>
          <w:szCs w:val="28"/>
        </w:rPr>
        <w:t>Допустимы натуральные цвета материалов (камень, металл, дерево и подобные), либо нейтральные цвета (черный, белый, серый, темные оттенки других цветов);</w:t>
      </w:r>
      <w:proofErr w:type="gramEnd"/>
    </w:p>
    <w:p w:rsidR="00B731C9" w:rsidRPr="00A01DB7" w:rsidRDefault="00B731C9" w:rsidP="00B73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DB7">
        <w:rPr>
          <w:rFonts w:ascii="Times New Roman" w:hAnsi="Times New Roman" w:cs="Times New Roman"/>
          <w:sz w:val="28"/>
          <w:szCs w:val="28"/>
        </w:rPr>
        <w:t>7) использовать светоотражающие элементы там, где возможен случайный наезд автомобиля;</w:t>
      </w:r>
    </w:p>
    <w:p w:rsidR="00B731C9" w:rsidRPr="00A01DB7" w:rsidRDefault="00B731C9" w:rsidP="00B73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DB7">
        <w:rPr>
          <w:rFonts w:ascii="Times New Roman" w:hAnsi="Times New Roman" w:cs="Times New Roman"/>
          <w:sz w:val="28"/>
          <w:szCs w:val="28"/>
        </w:rPr>
        <w:t>8) располагать ограждения не далее 10 см от края газона;</w:t>
      </w:r>
    </w:p>
    <w:p w:rsidR="00B731C9" w:rsidRPr="00A01DB7" w:rsidRDefault="00B731C9" w:rsidP="00B73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DB7">
        <w:rPr>
          <w:rFonts w:ascii="Times New Roman" w:hAnsi="Times New Roman" w:cs="Times New Roman"/>
          <w:sz w:val="28"/>
          <w:szCs w:val="28"/>
        </w:rPr>
        <w:t>9) устанавливать вокруг детских игровых площадок заборы (ограждения) высотой не более 0,7 м.</w:t>
      </w:r>
    </w:p>
    <w:p w:rsidR="00221CE3" w:rsidRPr="00142983" w:rsidRDefault="00B731C9" w:rsidP="003845D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-3"/>
          <w:sz w:val="28"/>
          <w:szCs w:val="28"/>
        </w:rPr>
      </w:pPr>
      <w:r w:rsidRPr="00A01DB7">
        <w:rPr>
          <w:rFonts w:ascii="Times New Roman" w:hAnsi="Times New Roman" w:cs="Times New Roman"/>
          <w:sz w:val="28"/>
          <w:szCs w:val="28"/>
        </w:rPr>
        <w:t>2.</w:t>
      </w:r>
      <w:r w:rsidR="00F31EAB">
        <w:rPr>
          <w:rFonts w:ascii="Times New Roman" w:hAnsi="Times New Roman" w:cs="Times New Roman"/>
          <w:sz w:val="28"/>
          <w:szCs w:val="28"/>
        </w:rPr>
        <w:t>1</w:t>
      </w:r>
      <w:r w:rsidRPr="00A01DB7">
        <w:rPr>
          <w:rFonts w:ascii="Times New Roman" w:hAnsi="Times New Roman" w:cs="Times New Roman"/>
          <w:sz w:val="28"/>
          <w:szCs w:val="28"/>
        </w:rPr>
        <w:t>.</w:t>
      </w:r>
      <w:r w:rsidR="00607A07">
        <w:rPr>
          <w:rFonts w:ascii="Times New Roman" w:hAnsi="Times New Roman" w:cs="Times New Roman"/>
          <w:sz w:val="28"/>
          <w:szCs w:val="28"/>
        </w:rPr>
        <w:t>7</w:t>
      </w:r>
      <w:r w:rsidRPr="00A01DB7">
        <w:rPr>
          <w:rFonts w:ascii="Times New Roman" w:hAnsi="Times New Roman" w:cs="Times New Roman"/>
          <w:sz w:val="28"/>
          <w:szCs w:val="28"/>
        </w:rPr>
        <w:t>. Ограждения, элементы ограждений восстанавливаются или меняются в течение суток после обнаружения дефектов</w:t>
      </w:r>
      <w:proofErr w:type="gramStart"/>
      <w:r w:rsidRPr="00A01DB7">
        <w:rPr>
          <w:rFonts w:ascii="Times New Roman" w:hAnsi="Times New Roman" w:cs="Times New Roman"/>
          <w:sz w:val="28"/>
          <w:szCs w:val="28"/>
        </w:rPr>
        <w:t>.</w:t>
      </w:r>
      <w:r w:rsidR="00A01DB7">
        <w:rPr>
          <w:rFonts w:ascii="Times New Roman" w:hAnsi="Times New Roman" w:cs="Times New Roman"/>
          <w:sz w:val="28"/>
          <w:szCs w:val="28"/>
        </w:rPr>
        <w:t>»</w:t>
      </w:r>
      <w:r w:rsidR="003845D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C7950" w:rsidRDefault="00142983" w:rsidP="007C7950">
      <w:pPr>
        <w:pStyle w:val="a7"/>
        <w:spacing w:after="0"/>
        <w:ind w:firstLine="567"/>
        <w:jc w:val="both"/>
        <w:rPr>
          <w:sz w:val="28"/>
          <w:szCs w:val="28"/>
        </w:rPr>
      </w:pPr>
      <w:r w:rsidRPr="00142983">
        <w:rPr>
          <w:sz w:val="28"/>
          <w:szCs w:val="28"/>
        </w:rPr>
        <w:t xml:space="preserve">2. </w:t>
      </w:r>
      <w:r w:rsidR="007C7950">
        <w:rPr>
          <w:sz w:val="28"/>
          <w:szCs w:val="28"/>
        </w:rPr>
        <w:t xml:space="preserve">Опубликовать настоящее решение в </w:t>
      </w:r>
      <w:r w:rsidR="007C7950">
        <w:rPr>
          <w:color w:val="FF00FF"/>
          <w:sz w:val="28"/>
          <w:szCs w:val="28"/>
        </w:rPr>
        <w:t xml:space="preserve"> </w:t>
      </w:r>
      <w:r w:rsidR="007C7950">
        <w:rPr>
          <w:sz w:val="28"/>
          <w:szCs w:val="28"/>
        </w:rPr>
        <w:t xml:space="preserve">информационном бюллетене Комитета местного самоуправления </w:t>
      </w:r>
      <w:proofErr w:type="spellStart"/>
      <w:r w:rsidR="009D1805">
        <w:rPr>
          <w:sz w:val="28"/>
          <w:szCs w:val="28"/>
        </w:rPr>
        <w:t>Посельского</w:t>
      </w:r>
      <w:proofErr w:type="spellEnd"/>
      <w:r w:rsidR="007C7950">
        <w:rPr>
          <w:sz w:val="28"/>
          <w:szCs w:val="28"/>
        </w:rPr>
        <w:t xml:space="preserve"> сельсовета Кузнецкого района Пензенской области «Сельские ведомости».</w:t>
      </w:r>
    </w:p>
    <w:p w:rsidR="00142983" w:rsidRPr="00142983" w:rsidRDefault="00142983" w:rsidP="008472B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2983">
        <w:rPr>
          <w:rFonts w:ascii="Times New Roman" w:hAnsi="Times New Roman" w:cs="Times New Roman"/>
          <w:sz w:val="28"/>
          <w:szCs w:val="28"/>
        </w:rPr>
        <w:t>3. Настоящее решение вступает в силу на следующий день после дня его официального опубликования.</w:t>
      </w:r>
    </w:p>
    <w:p w:rsidR="00142983" w:rsidRPr="00142983" w:rsidRDefault="00F31EAB" w:rsidP="008472B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42983" w:rsidRPr="00142983">
        <w:rPr>
          <w:rFonts w:ascii="Times New Roman" w:hAnsi="Times New Roman" w:cs="Times New Roman"/>
          <w:sz w:val="28"/>
          <w:szCs w:val="28"/>
        </w:rPr>
        <w:t xml:space="preserve">. Контроль исполнения настоящего решения возложить на </w:t>
      </w:r>
      <w:r w:rsidR="008472B8">
        <w:rPr>
          <w:rFonts w:ascii="Times New Roman" w:hAnsi="Times New Roman" w:cs="Times New Roman"/>
          <w:sz w:val="28"/>
          <w:szCs w:val="28"/>
        </w:rPr>
        <w:t>г</w:t>
      </w:r>
      <w:r w:rsidR="00142983" w:rsidRPr="00142983">
        <w:rPr>
          <w:rFonts w:ascii="Times New Roman" w:hAnsi="Times New Roman" w:cs="Times New Roman"/>
          <w:sz w:val="28"/>
          <w:szCs w:val="28"/>
        </w:rPr>
        <w:t xml:space="preserve">лаву   </w:t>
      </w:r>
      <w:proofErr w:type="spellStart"/>
      <w:r w:rsidR="009D1805">
        <w:rPr>
          <w:rFonts w:ascii="Times New Roman" w:hAnsi="Times New Roman" w:cs="Times New Roman"/>
          <w:sz w:val="28"/>
          <w:szCs w:val="28"/>
        </w:rPr>
        <w:t>Посельского</w:t>
      </w:r>
      <w:proofErr w:type="spellEnd"/>
      <w:r w:rsidR="00142983" w:rsidRPr="00142983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Пензенской области.</w:t>
      </w:r>
    </w:p>
    <w:p w:rsidR="00142983" w:rsidRDefault="00142983" w:rsidP="008472B8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72B8" w:rsidRPr="00142983" w:rsidRDefault="008472B8" w:rsidP="008472B8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2983" w:rsidRPr="00142983" w:rsidRDefault="00142983" w:rsidP="008472B8">
      <w:pPr>
        <w:shd w:val="clear" w:color="auto" w:fill="FFFFFF"/>
        <w:tabs>
          <w:tab w:val="left" w:leader="dot" w:pos="1680"/>
        </w:tabs>
        <w:spacing w:after="0" w:line="240" w:lineRule="auto"/>
        <w:ind w:right="23"/>
        <w:jc w:val="both"/>
        <w:rPr>
          <w:rFonts w:ascii="Times New Roman" w:hAnsi="Times New Roman" w:cs="Times New Roman"/>
          <w:bCs/>
          <w:spacing w:val="3"/>
          <w:sz w:val="28"/>
          <w:szCs w:val="28"/>
        </w:rPr>
      </w:pPr>
      <w:r w:rsidRPr="00142983">
        <w:rPr>
          <w:rFonts w:ascii="Times New Roman" w:hAnsi="Times New Roman" w:cs="Times New Roman"/>
          <w:spacing w:val="1"/>
          <w:sz w:val="28"/>
          <w:szCs w:val="28"/>
        </w:rPr>
        <w:t xml:space="preserve">Глава </w:t>
      </w:r>
      <w:proofErr w:type="spellStart"/>
      <w:r w:rsidR="009D1805">
        <w:rPr>
          <w:rFonts w:ascii="Times New Roman" w:hAnsi="Times New Roman" w:cs="Times New Roman"/>
          <w:bCs/>
          <w:spacing w:val="3"/>
          <w:sz w:val="28"/>
          <w:szCs w:val="28"/>
        </w:rPr>
        <w:t>Посельского</w:t>
      </w:r>
      <w:proofErr w:type="spellEnd"/>
      <w:r w:rsidRPr="00142983">
        <w:rPr>
          <w:rFonts w:ascii="Times New Roman" w:hAnsi="Times New Roman" w:cs="Times New Roman"/>
          <w:bCs/>
          <w:spacing w:val="3"/>
          <w:sz w:val="28"/>
          <w:szCs w:val="28"/>
        </w:rPr>
        <w:t xml:space="preserve"> сельсовета </w:t>
      </w:r>
    </w:p>
    <w:p w:rsidR="00142983" w:rsidRPr="00142983" w:rsidRDefault="00142983" w:rsidP="008472B8">
      <w:pPr>
        <w:shd w:val="clear" w:color="auto" w:fill="FFFFFF"/>
        <w:tabs>
          <w:tab w:val="left" w:leader="dot" w:pos="1680"/>
        </w:tabs>
        <w:spacing w:after="0" w:line="240" w:lineRule="auto"/>
        <w:ind w:right="23"/>
        <w:jc w:val="both"/>
        <w:rPr>
          <w:rFonts w:ascii="Times New Roman" w:hAnsi="Times New Roman" w:cs="Times New Roman"/>
          <w:bCs/>
          <w:spacing w:val="3"/>
          <w:sz w:val="28"/>
          <w:szCs w:val="28"/>
        </w:rPr>
      </w:pPr>
      <w:r w:rsidRPr="00142983">
        <w:rPr>
          <w:rFonts w:ascii="Times New Roman" w:hAnsi="Times New Roman" w:cs="Times New Roman"/>
          <w:bCs/>
          <w:spacing w:val="3"/>
          <w:sz w:val="28"/>
          <w:szCs w:val="28"/>
        </w:rPr>
        <w:t>Кузнецкого района Пензенской области</w:t>
      </w:r>
      <w:r w:rsidR="00963FBB">
        <w:rPr>
          <w:rFonts w:ascii="Times New Roman" w:hAnsi="Times New Roman" w:cs="Times New Roman"/>
          <w:bCs/>
          <w:spacing w:val="3"/>
          <w:sz w:val="28"/>
          <w:szCs w:val="28"/>
        </w:rPr>
        <w:t xml:space="preserve">              </w:t>
      </w:r>
      <w:r w:rsidR="003970B0">
        <w:rPr>
          <w:rFonts w:ascii="Times New Roman" w:hAnsi="Times New Roman" w:cs="Times New Roman"/>
          <w:bCs/>
          <w:spacing w:val="3"/>
          <w:sz w:val="28"/>
          <w:szCs w:val="28"/>
        </w:rPr>
        <w:t xml:space="preserve">             </w:t>
      </w:r>
      <w:r w:rsidRPr="00142983">
        <w:rPr>
          <w:rFonts w:ascii="Times New Roman" w:hAnsi="Times New Roman" w:cs="Times New Roman"/>
          <w:i/>
          <w:sz w:val="28"/>
          <w:szCs w:val="28"/>
        </w:rPr>
        <w:tab/>
      </w:r>
      <w:r w:rsidR="00C57062">
        <w:rPr>
          <w:rFonts w:ascii="Times New Roman" w:hAnsi="Times New Roman" w:cs="Times New Roman"/>
          <w:sz w:val="28"/>
          <w:szCs w:val="28"/>
        </w:rPr>
        <w:t>*****</w:t>
      </w:r>
    </w:p>
    <w:p w:rsidR="00142983" w:rsidRPr="00142983" w:rsidRDefault="00142983" w:rsidP="008472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2983" w:rsidRPr="00142983" w:rsidRDefault="00142983" w:rsidP="008472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2983" w:rsidRPr="00142983" w:rsidRDefault="00142983" w:rsidP="008472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142983" w:rsidRPr="00142983" w:rsidSect="003845D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604A6"/>
    <w:rsid w:val="000608D6"/>
    <w:rsid w:val="000D132B"/>
    <w:rsid w:val="00142983"/>
    <w:rsid w:val="00221CE3"/>
    <w:rsid w:val="002607CE"/>
    <w:rsid w:val="002613A5"/>
    <w:rsid w:val="0026247B"/>
    <w:rsid w:val="00361C03"/>
    <w:rsid w:val="003845DC"/>
    <w:rsid w:val="003924A2"/>
    <w:rsid w:val="003970B0"/>
    <w:rsid w:val="003A2E39"/>
    <w:rsid w:val="003A7678"/>
    <w:rsid w:val="00413938"/>
    <w:rsid w:val="00471EE2"/>
    <w:rsid w:val="00502D4C"/>
    <w:rsid w:val="00537655"/>
    <w:rsid w:val="005423DF"/>
    <w:rsid w:val="0056198E"/>
    <w:rsid w:val="00575EC9"/>
    <w:rsid w:val="005C5743"/>
    <w:rsid w:val="005F055B"/>
    <w:rsid w:val="00607A07"/>
    <w:rsid w:val="006548EF"/>
    <w:rsid w:val="00726DFF"/>
    <w:rsid w:val="00726F86"/>
    <w:rsid w:val="00776286"/>
    <w:rsid w:val="007B0586"/>
    <w:rsid w:val="007C7950"/>
    <w:rsid w:val="007F1D83"/>
    <w:rsid w:val="008472B8"/>
    <w:rsid w:val="009604A6"/>
    <w:rsid w:val="00963FBB"/>
    <w:rsid w:val="0099327A"/>
    <w:rsid w:val="009D1805"/>
    <w:rsid w:val="009F1959"/>
    <w:rsid w:val="009F4D50"/>
    <w:rsid w:val="00A01DB7"/>
    <w:rsid w:val="00A63CCA"/>
    <w:rsid w:val="00A65C46"/>
    <w:rsid w:val="00AB2511"/>
    <w:rsid w:val="00AC2A10"/>
    <w:rsid w:val="00B62772"/>
    <w:rsid w:val="00B731C9"/>
    <w:rsid w:val="00B818DB"/>
    <w:rsid w:val="00BD5F65"/>
    <w:rsid w:val="00C47B75"/>
    <w:rsid w:val="00C57062"/>
    <w:rsid w:val="00C97805"/>
    <w:rsid w:val="00CD384A"/>
    <w:rsid w:val="00CD6667"/>
    <w:rsid w:val="00D260E1"/>
    <w:rsid w:val="00DA7BC9"/>
    <w:rsid w:val="00DF7411"/>
    <w:rsid w:val="00ED0231"/>
    <w:rsid w:val="00EF1340"/>
    <w:rsid w:val="00F31EAB"/>
    <w:rsid w:val="00F656E4"/>
    <w:rsid w:val="00FB5F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BC9"/>
  </w:style>
  <w:style w:type="paragraph" w:styleId="1">
    <w:name w:val="heading 1"/>
    <w:basedOn w:val="a"/>
    <w:next w:val="a"/>
    <w:link w:val="10"/>
    <w:uiPriority w:val="9"/>
    <w:qFormat/>
    <w:rsid w:val="001429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9604A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604A6"/>
    <w:rPr>
      <w:rFonts w:ascii="Arial" w:eastAsia="Times New Roman" w:hAnsi="Arial" w:cs="Arial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960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04A6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142983"/>
    <w:pPr>
      <w:widowControl w:val="0"/>
      <w:spacing w:after="0" w:line="240" w:lineRule="auto"/>
    </w:pPr>
    <w:rPr>
      <w:rFonts w:ascii="Arial" w:eastAsia="Times New Roman" w:hAnsi="Arial" w:cs="Arial"/>
      <w:b/>
      <w:color w:val="000000"/>
      <w:sz w:val="16"/>
      <w:szCs w:val="16"/>
    </w:rPr>
  </w:style>
  <w:style w:type="paragraph" w:customStyle="1" w:styleId="ConsPlusNormal">
    <w:name w:val="ConsPlusNormal"/>
    <w:rsid w:val="00142983"/>
    <w:pPr>
      <w:spacing w:after="0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429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TOC Heading"/>
    <w:basedOn w:val="1"/>
    <w:next w:val="a"/>
    <w:uiPriority w:val="39"/>
    <w:qFormat/>
    <w:rsid w:val="00142983"/>
    <w:pPr>
      <w:outlineLvl w:val="9"/>
    </w:pPr>
    <w:rPr>
      <w:rFonts w:ascii="Cambria" w:eastAsia="Times New Roman" w:hAnsi="Cambria" w:cs="Times New Roman"/>
      <w:color w:val="365F91"/>
    </w:rPr>
  </w:style>
  <w:style w:type="paragraph" w:customStyle="1" w:styleId="ConsPlusTitle">
    <w:name w:val="ConsPlusTitle"/>
    <w:rsid w:val="001429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6">
    <w:name w:val="List Paragraph"/>
    <w:basedOn w:val="a"/>
    <w:uiPriority w:val="34"/>
    <w:qFormat/>
    <w:rsid w:val="00221CE3"/>
    <w:pPr>
      <w:ind w:left="720"/>
      <w:contextualSpacing/>
    </w:pPr>
  </w:style>
  <w:style w:type="paragraph" w:styleId="a7">
    <w:name w:val="Body Text"/>
    <w:basedOn w:val="a"/>
    <w:link w:val="a8"/>
    <w:semiHidden/>
    <w:unhideWhenUsed/>
    <w:rsid w:val="007C7950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2"/>
      <w:sz w:val="24"/>
      <w:szCs w:val="24"/>
    </w:rPr>
  </w:style>
  <w:style w:type="character" w:customStyle="1" w:styleId="a8">
    <w:name w:val="Основной текст Знак"/>
    <w:basedOn w:val="a0"/>
    <w:link w:val="a7"/>
    <w:semiHidden/>
    <w:rsid w:val="007C7950"/>
    <w:rPr>
      <w:rFonts w:ascii="Times New Roman" w:eastAsia="Lucida Sans Unicode" w:hAnsi="Times New Roman" w:cs="Times New Roman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3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836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cp:lastPrinted>2019-12-18T11:29:00Z</cp:lastPrinted>
  <dcterms:created xsi:type="dcterms:W3CDTF">2020-03-11T12:00:00Z</dcterms:created>
  <dcterms:modified xsi:type="dcterms:W3CDTF">2021-09-08T07:39:00Z</dcterms:modified>
</cp:coreProperties>
</file>