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7F4" w:rsidRPr="00291A75" w:rsidRDefault="00C567F4" w:rsidP="00B83182">
      <w:pPr>
        <w:jc w:val="center"/>
        <w:rPr>
          <w:b/>
          <w:sz w:val="36"/>
          <w:szCs w:val="36"/>
        </w:rPr>
      </w:pPr>
      <w:r w:rsidRPr="005B64E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3pt;height:1in;visibility:visible" filled="t">
            <v:fill opacity="0"/>
            <v:imagedata r:id="rId7" o:title="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25pt;margin-top:-57.05pt;width:187.9pt;height:89.55pt;z-index:251658240;visibility:visible;mso-wrap-distance-left:9.05pt;mso-wrap-distance-right:9.05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" stroked="f">
            <v:textbox style="mso-next-textbox:#Поле 2" inset="0,0,0,0">
              <w:txbxContent>
                <w:p w:rsidR="00C567F4" w:rsidRDefault="00C567F4" w:rsidP="00B83182"/>
              </w:txbxContent>
            </v:textbox>
          </v:shape>
        </w:pict>
      </w:r>
    </w:p>
    <w:p w:rsidR="00C567F4" w:rsidRPr="00291A75" w:rsidRDefault="00C567F4" w:rsidP="00B83182">
      <w:pPr>
        <w:tabs>
          <w:tab w:val="left" w:pos="4320"/>
        </w:tabs>
        <w:jc w:val="center"/>
        <w:rPr>
          <w:b/>
          <w:sz w:val="36"/>
          <w:szCs w:val="36"/>
        </w:rPr>
      </w:pPr>
      <w:r w:rsidRPr="00291A75">
        <w:rPr>
          <w:b/>
          <w:sz w:val="36"/>
          <w:szCs w:val="36"/>
        </w:rPr>
        <w:t>КОМИТЕТ МЕСТНОГО  САМОУПРАВЛЕНИЯ</w:t>
      </w:r>
    </w:p>
    <w:p w:rsidR="00C567F4" w:rsidRPr="00291A75" w:rsidRDefault="00C567F4" w:rsidP="00B83182">
      <w:pPr>
        <w:tabs>
          <w:tab w:val="left" w:pos="4320"/>
        </w:tabs>
        <w:jc w:val="center"/>
        <w:rPr>
          <w:b/>
          <w:sz w:val="36"/>
          <w:szCs w:val="36"/>
        </w:rPr>
      </w:pPr>
      <w:r w:rsidRPr="00291A75">
        <w:rPr>
          <w:b/>
          <w:sz w:val="36"/>
          <w:szCs w:val="36"/>
        </w:rPr>
        <w:t xml:space="preserve">ПОСЕЛЬСКОГО  СЕЛЬСОВЕТА </w:t>
      </w:r>
    </w:p>
    <w:p w:rsidR="00C567F4" w:rsidRPr="00291A75" w:rsidRDefault="00C567F4" w:rsidP="00B83182">
      <w:pPr>
        <w:tabs>
          <w:tab w:val="left" w:pos="4320"/>
        </w:tabs>
        <w:jc w:val="center"/>
        <w:rPr>
          <w:b/>
          <w:sz w:val="36"/>
          <w:szCs w:val="36"/>
        </w:rPr>
      </w:pPr>
      <w:r w:rsidRPr="00291A75">
        <w:rPr>
          <w:b/>
          <w:sz w:val="36"/>
          <w:szCs w:val="36"/>
        </w:rPr>
        <w:t>КУЗНЕЦКОГО РАЙОНА ПЕНЗЕНСКОЙ ОБЛАСТИ</w:t>
      </w:r>
    </w:p>
    <w:p w:rsidR="00C567F4" w:rsidRPr="00291A75" w:rsidRDefault="00C567F4" w:rsidP="00B83182">
      <w:pPr>
        <w:tabs>
          <w:tab w:val="left" w:pos="4320"/>
        </w:tabs>
        <w:jc w:val="center"/>
        <w:rPr>
          <w:b/>
          <w:sz w:val="28"/>
          <w:szCs w:val="28"/>
        </w:rPr>
      </w:pPr>
      <w:r w:rsidRPr="00291A75">
        <w:rPr>
          <w:b/>
          <w:sz w:val="28"/>
          <w:szCs w:val="28"/>
        </w:rPr>
        <w:t>СЕДЬМОГО СОЗЫВА</w:t>
      </w:r>
    </w:p>
    <w:p w:rsidR="00C567F4" w:rsidRPr="00291A75" w:rsidRDefault="00C567F4" w:rsidP="00B83182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C567F4" w:rsidRPr="00291A75" w:rsidRDefault="00C567F4" w:rsidP="00B83182">
      <w:pPr>
        <w:tabs>
          <w:tab w:val="left" w:pos="4320"/>
        </w:tabs>
        <w:jc w:val="center"/>
        <w:rPr>
          <w:b/>
          <w:sz w:val="28"/>
          <w:szCs w:val="28"/>
        </w:rPr>
      </w:pPr>
      <w:r w:rsidRPr="00291A75">
        <w:rPr>
          <w:b/>
          <w:sz w:val="28"/>
          <w:szCs w:val="28"/>
        </w:rPr>
        <w:t>РЕШЕНИЕ</w:t>
      </w:r>
    </w:p>
    <w:p w:rsidR="00C567F4" w:rsidRPr="00291A75" w:rsidRDefault="00C567F4" w:rsidP="00B83182">
      <w:pPr>
        <w:tabs>
          <w:tab w:val="left" w:pos="4320"/>
        </w:tabs>
        <w:jc w:val="center"/>
      </w:pPr>
    </w:p>
    <w:p w:rsidR="00C567F4" w:rsidRPr="00291A75" w:rsidRDefault="00C567F4" w:rsidP="00B83182">
      <w:pPr>
        <w:tabs>
          <w:tab w:val="left" w:pos="4320"/>
        </w:tabs>
        <w:rPr>
          <w:sz w:val="24"/>
          <w:szCs w:val="24"/>
        </w:rPr>
      </w:pPr>
      <w:r w:rsidRPr="00291A75">
        <w:rPr>
          <w:sz w:val="24"/>
          <w:szCs w:val="24"/>
        </w:rPr>
        <w:t xml:space="preserve">          от </w:t>
      </w:r>
      <w:r>
        <w:rPr>
          <w:sz w:val="24"/>
          <w:szCs w:val="24"/>
        </w:rPr>
        <w:t>16 ноября</w:t>
      </w:r>
      <w:r w:rsidRPr="00291A75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291A75">
          <w:rPr>
            <w:sz w:val="24"/>
            <w:szCs w:val="24"/>
          </w:rPr>
          <w:t>2020 г</w:t>
        </w:r>
      </w:smartTag>
      <w:r w:rsidRPr="00291A75">
        <w:rPr>
          <w:sz w:val="24"/>
          <w:szCs w:val="24"/>
        </w:rPr>
        <w:t xml:space="preserve">.                                                                                      № </w:t>
      </w:r>
      <w:r>
        <w:rPr>
          <w:sz w:val="24"/>
          <w:szCs w:val="24"/>
        </w:rPr>
        <w:t>105-29</w:t>
      </w:r>
      <w:r w:rsidRPr="00291A75">
        <w:rPr>
          <w:sz w:val="24"/>
          <w:szCs w:val="24"/>
        </w:rPr>
        <w:t>/7</w:t>
      </w:r>
    </w:p>
    <w:p w:rsidR="00C567F4" w:rsidRPr="00291A75" w:rsidRDefault="00C567F4" w:rsidP="00B83182">
      <w:pPr>
        <w:tabs>
          <w:tab w:val="left" w:pos="4320"/>
        </w:tabs>
        <w:jc w:val="center"/>
        <w:rPr>
          <w:sz w:val="24"/>
          <w:szCs w:val="24"/>
        </w:rPr>
      </w:pPr>
    </w:p>
    <w:p w:rsidR="00C567F4" w:rsidRPr="00291A75" w:rsidRDefault="00C567F4" w:rsidP="00B83182">
      <w:pPr>
        <w:tabs>
          <w:tab w:val="left" w:pos="4320"/>
        </w:tabs>
        <w:jc w:val="center"/>
        <w:rPr>
          <w:sz w:val="24"/>
          <w:szCs w:val="24"/>
        </w:rPr>
      </w:pPr>
      <w:r w:rsidRPr="00291A75">
        <w:rPr>
          <w:sz w:val="24"/>
          <w:szCs w:val="24"/>
        </w:rPr>
        <w:t>с. Поселки</w:t>
      </w:r>
    </w:p>
    <w:p w:rsidR="00C567F4" w:rsidRPr="00291A75" w:rsidRDefault="00C567F4" w:rsidP="00B83182">
      <w:pPr>
        <w:tabs>
          <w:tab w:val="left" w:pos="4320"/>
        </w:tabs>
        <w:jc w:val="center"/>
        <w:rPr>
          <w:sz w:val="24"/>
          <w:szCs w:val="24"/>
        </w:rPr>
      </w:pPr>
    </w:p>
    <w:p w:rsidR="00C567F4" w:rsidRPr="00291A75" w:rsidRDefault="00C567F4" w:rsidP="00B83182">
      <w:pPr>
        <w:pStyle w:val="Heading1"/>
        <w:spacing w:before="0"/>
        <w:jc w:val="center"/>
        <w:rPr>
          <w:rFonts w:ascii="Times New Roman" w:hAnsi="Times New Roman"/>
          <w:color w:val="auto"/>
        </w:rPr>
      </w:pPr>
      <w:r w:rsidRPr="00291A75">
        <w:rPr>
          <w:rFonts w:ascii="Times New Roman" w:hAnsi="Times New Roman"/>
          <w:color w:val="auto"/>
        </w:rPr>
        <w:t>Об установлении земельного налога</w:t>
      </w:r>
    </w:p>
    <w:p w:rsidR="00C567F4" w:rsidRPr="00033F06" w:rsidRDefault="00C567F4" w:rsidP="00E67384">
      <w:pPr>
        <w:pStyle w:val="BodyText"/>
        <w:jc w:val="left"/>
        <w:rPr>
          <w:szCs w:val="28"/>
        </w:rPr>
      </w:pPr>
    </w:p>
    <w:p w:rsidR="00C567F4" w:rsidRPr="00033F06" w:rsidRDefault="00C567F4" w:rsidP="00E67384">
      <w:pPr>
        <w:pStyle w:val="BodyText"/>
        <w:ind w:firstLine="720"/>
        <w:rPr>
          <w:szCs w:val="28"/>
        </w:rPr>
      </w:pPr>
      <w:r w:rsidRPr="00033F06">
        <w:rPr>
          <w:szCs w:val="28"/>
        </w:rPr>
        <w:t>В соответствии с главой 31 Налогового кодекса Российской Федерации,</w:t>
      </w:r>
      <w:r>
        <w:rPr>
          <w:szCs w:val="28"/>
        </w:rPr>
        <w:t xml:space="preserve"> руководствуясь </w:t>
      </w:r>
      <w:r w:rsidRPr="00033F06">
        <w:rPr>
          <w:szCs w:val="28"/>
        </w:rPr>
        <w:t xml:space="preserve"> Устав</w:t>
      </w:r>
      <w:r>
        <w:rPr>
          <w:szCs w:val="28"/>
        </w:rPr>
        <w:t xml:space="preserve">ом Посельского </w:t>
      </w:r>
      <w:r w:rsidRPr="00033F06">
        <w:rPr>
          <w:szCs w:val="28"/>
        </w:rPr>
        <w:t xml:space="preserve">сельсовета Кузнецкого района Пензенской области (с изменениями), </w:t>
      </w:r>
    </w:p>
    <w:p w:rsidR="00C567F4" w:rsidRPr="00033F06" w:rsidRDefault="00C567F4" w:rsidP="00E67384">
      <w:pPr>
        <w:pStyle w:val="BodyText"/>
        <w:ind w:firstLine="720"/>
        <w:rPr>
          <w:szCs w:val="28"/>
        </w:rPr>
      </w:pPr>
    </w:p>
    <w:p w:rsidR="00C567F4" w:rsidRPr="00033F06" w:rsidRDefault="00C567F4" w:rsidP="00E67384">
      <w:pPr>
        <w:jc w:val="center"/>
        <w:outlineLvl w:val="0"/>
        <w:rPr>
          <w:b/>
          <w:color w:val="000000"/>
          <w:sz w:val="28"/>
          <w:szCs w:val="28"/>
        </w:rPr>
      </w:pPr>
      <w:r w:rsidRPr="00033F06">
        <w:rPr>
          <w:b/>
          <w:color w:val="000000"/>
          <w:sz w:val="28"/>
          <w:szCs w:val="28"/>
        </w:rPr>
        <w:t xml:space="preserve">Комитет местного самоуправления </w:t>
      </w:r>
      <w:r>
        <w:rPr>
          <w:b/>
          <w:color w:val="000000"/>
          <w:sz w:val="28"/>
          <w:szCs w:val="28"/>
        </w:rPr>
        <w:t xml:space="preserve">Посельского </w:t>
      </w:r>
      <w:r w:rsidRPr="00033F06">
        <w:rPr>
          <w:b/>
          <w:color w:val="000000"/>
          <w:sz w:val="28"/>
          <w:szCs w:val="28"/>
        </w:rPr>
        <w:t>сельсовета</w:t>
      </w:r>
    </w:p>
    <w:p w:rsidR="00C567F4" w:rsidRPr="00033F06" w:rsidRDefault="00C567F4" w:rsidP="00E67384">
      <w:pPr>
        <w:jc w:val="center"/>
        <w:outlineLvl w:val="0"/>
        <w:rPr>
          <w:color w:val="000000"/>
          <w:sz w:val="28"/>
          <w:szCs w:val="28"/>
        </w:rPr>
      </w:pPr>
      <w:r w:rsidRPr="00033F06">
        <w:rPr>
          <w:b/>
          <w:color w:val="000000"/>
          <w:sz w:val="28"/>
          <w:szCs w:val="28"/>
        </w:rPr>
        <w:t xml:space="preserve"> Кузнецкого района Пензенской области решил</w:t>
      </w:r>
      <w:r w:rsidRPr="00033F06">
        <w:rPr>
          <w:color w:val="000000"/>
          <w:sz w:val="28"/>
          <w:szCs w:val="28"/>
        </w:rPr>
        <w:t>:</w:t>
      </w:r>
    </w:p>
    <w:p w:rsidR="00C567F4" w:rsidRPr="00033F06" w:rsidRDefault="00C567F4" w:rsidP="00E67384">
      <w:pPr>
        <w:pStyle w:val="BodyText"/>
        <w:ind w:firstLine="709"/>
        <w:rPr>
          <w:szCs w:val="28"/>
        </w:rPr>
      </w:pP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1. Установить на территории </w:t>
      </w:r>
      <w:r>
        <w:rPr>
          <w:sz w:val="28"/>
          <w:szCs w:val="28"/>
        </w:rPr>
        <w:t>Посельского</w:t>
      </w:r>
      <w:r w:rsidRPr="00033F06">
        <w:rPr>
          <w:sz w:val="28"/>
          <w:szCs w:val="28"/>
        </w:rPr>
        <w:t xml:space="preserve"> сельсовета Кузнецкого района Пензенской области земельный налог.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2. Установить ставки земельного налога в следующих размерах: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1) 0,3 процента в отношении земельных участков: 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занятых </w:t>
      </w:r>
      <w:hyperlink r:id="rId8" w:history="1">
        <w:r w:rsidRPr="00033F06">
          <w:rPr>
            <w:rStyle w:val="Hyperlink"/>
            <w:color w:val="auto"/>
            <w:sz w:val="28"/>
            <w:szCs w:val="28"/>
            <w:u w:val="none"/>
          </w:rPr>
          <w:t>жилищным фондом</w:t>
        </w:r>
      </w:hyperlink>
      <w:r w:rsidRPr="00033F06">
        <w:rPr>
          <w:sz w:val="28"/>
          <w:szCs w:val="28"/>
        </w:rPr>
        <w:t xml:space="preserve"> и </w:t>
      </w:r>
      <w:hyperlink r:id="rId9" w:history="1">
        <w:r w:rsidRPr="00033F06">
          <w:rPr>
            <w:rStyle w:val="Hyperlink"/>
            <w:color w:val="auto"/>
            <w:sz w:val="28"/>
            <w:szCs w:val="28"/>
            <w:u w:val="none"/>
          </w:rPr>
          <w:t>объектами инженерной инфраструктуры</w:t>
        </w:r>
      </w:hyperlink>
      <w:r w:rsidRPr="00033F06">
        <w:rPr>
          <w:sz w:val="28"/>
          <w:szCs w:val="28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10" w:history="1">
        <w:r w:rsidRPr="00033F06">
          <w:rPr>
            <w:rStyle w:val="Hyperlink"/>
            <w:color w:val="auto"/>
            <w:sz w:val="28"/>
            <w:szCs w:val="28"/>
            <w:u w:val="none"/>
          </w:rPr>
          <w:t>личного подсобного хозяйства</w:t>
        </w:r>
      </w:hyperlink>
      <w:r w:rsidRPr="00033F06">
        <w:rPr>
          <w:sz w:val="28"/>
          <w:szCs w:val="28"/>
        </w:rPr>
        <w:t xml:space="preserve">, садоводства или огородничества, а также земельных участков общего назначения, предусмотренных Федеральным </w:t>
      </w:r>
      <w:hyperlink r:id="rId11" w:history="1">
        <w:r w:rsidRPr="00033F06"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 w:rsidRPr="00033F06">
        <w:rPr>
          <w:sz w:val="28"/>
          <w:szCs w:val="28"/>
        </w:rPr>
        <w:t xml:space="preserve">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2) 1,5 процента в отношении прочих земельных участков, в том числе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для сельскохозяйственного производства.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3. Установить для налогоплательщиков - организаций отчетные периоды: первый квартал, второй квартал и третий квартал календарного года.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4. Земельный налог подлежит уплате налогоплательщиками - организациями в следующем порядке. 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В течение налогового периода подлежат уплате авансовые платежи по налогу.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5. Налоговая льгота по земельному налогу.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5.1. Предоставить налогоплательщикам земельного налога, являющимся  собственниками земельных участков, на которых расположены объекты недвижимости, предоставленные в аренду, и снизившим размер арендной платы, предусмотренной в 2020 году за использование недвижимого имущества по договорам аренды недвижимого имущества (далее– договор аренды), исчисляющим земельный налог по ставке, установленной в подпункте 2 пункта 2 решения (далее – налогоплательщики), налоговую льготу по земельному налогу (далее – налоговая льгота) ввиде уменьшения суммы налога, исчисленного по ставке, указанной подпункте 2 пункта 2 решения, на сумму снижения размера арендной платы в период действия постановления Губернатора Пензенской области от 16.03.2020 №27 «О введении режима повышенной готовности на территории Пензенской области» (далее– период применения налоговой льготы).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5.2. Налоговая льгота применяется в отношении налогового периода 2020 года при условии, что в периоде применения налоговой льготы действует снижение размера арендной платы по договору аренды.  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В случае, если при применении налоговой льготы сумма налога за период применения налоговой льготы принимает отрицательное значение, в целях исчисления налога за период применения налоговой льготы его сумма принимается равной нулю.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5.3. Налогоплательщики вправе применять налоговую льготу при одновременном выполнении следующих условий: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а) размер арендной платы по договору аренды снижен на весь период применения налоговой льготы;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б) договор аренды заключен до 1 марта 2020 года и не прекратил действие до отмены режима повышенной готовности на территории Пензенской области, введенном постановления Губернатора Пензенской области от 16.03.2020 №27;</w:t>
      </w:r>
    </w:p>
    <w:p w:rsidR="00C567F4" w:rsidRPr="00033F06" w:rsidRDefault="00C567F4" w:rsidP="004F5B41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>в) договор аренды заключен с соблюдением требований градостроительного и земельного законодательства РФ с арендатором, являющимся юридическим лицом либо индивидуальным предпринимателем, осуществляющимпредпринимательскую деятельность по коду основного вида деятельности,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года, по следующим видам экономической деятельности в соответствии с Общероссийским классификатором видов экономической деятельности ОК 029-2014 (КДЕС Ред. 2):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1) 45.11.2 Торговля розничная легковыми автомобилями и легкими автотранспортными средствами в специализированных магазинах;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2) 45.11.3 Торговля розничная легковыми автомобилями и легкими автотранспортными средствами прочая;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3) 45.19.2 Торговля розничная прочими автотранспортными средствами, кроме пассажирских, в специализированных магазинах;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4) 45.19.3 Торговля розничная прочими автотранспортными  средствами, кроме пассажирских, прочая;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5) 45.32 Торговля розничная автомобильными деталями, узлами и принадлежностями;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6) 45.40.2 Торговля розничная мотоциклами, их деталями,   составными частями и принадлежностями в специализированных магазинах;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7) 45.40.3 Торговля розничная мотоциклами, их деталями, узлами и принадлежностями прочая;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8) 47.19.1 Торговля розничная большим товарным ассортиментом с преобладанием непродовольственных товаров в неспециализированных магазинах;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9) 47.19.2 Деятельность универсальных магазинов, торгующих товарами общего ассортимента;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10) 47.4 Торговля розничная информационным и коммуникационным оборудованием в специализированных магазинах;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11) 47.5 Торговля розничная прочими бытовыми изделиями в специализированных магазинах;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12) 47.6 Торговля розничная товарами культурно-развлекательного назначения в специализированных магазинах;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13) 47.7 Торговля розничная прочими товарами в специализированных магазинах;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14) 47.82 Торговля розничная в нестационарных торговых объектах и на рынках текстилем, одеждой и обувью;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15) 47.89 Торговля розничная в нестационарных торговых объектах и на рынках прочими товарами;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16) 49.3 Деятельность прочего сухопутного пассажирского транспорта;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17) 49.4 Деятельность автомобильного грузового транспорта и услуги по перевозкам;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18) 51.1 Деятельность пассажирского воздушного транспорта;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19) 51.21 Деятельность грузового воздушного транспорта;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20) 52.21.21 Деятельность автовокзалов и автостанций;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21) 52.23.1 Деятельность вспомогательная, связанная с воздушным транспортом;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22) 55 Деятельность по предоставлению мест для временного проживания;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23) 56 Деятельность по предоставлению продуктов питания и напитков;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24) 59.14 Деятельность в области демонстрации кинофильмов;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25) 79 Деятельность туристических агентств и прочих организаций, предоставляющих услуги в сфере туризма;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26) 82.3 Деятельность по организации конференций и выставок;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27) 85.41 Образование дополнительное детей и взрослых;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28) 86.23 Стоматологическая практика;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29) 86.90.4 Деятельность санаторно-курортных организаций;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30) 88.91 Предоставление услуг по дневному уходу за детьми;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31) 90 Деятельность творческая, деятельность в области искусства и организации развлечений;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32) 91.02 Деятельность музеев;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33) 91.04.1 Деятельность зоопарков;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34) 93 Деятельность в области спорта, отдыха и развлечений;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35) 95 Ремонт компьютеров, предметов личного потребления и хозяйственно-бытового назначения;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36) 96.01 Стирка и химическая чистка текстильных и меховых изделий;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37) 96.02 Предоставление услуг парикмахерскими и салонами красоты;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tabs>
          <w:tab w:val="left" w:pos="851"/>
          <w:tab w:val="left" w:pos="993"/>
        </w:tabs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38) 96.04 Деятельность физкультурно-оздоровительная;</w:t>
      </w:r>
    </w:p>
    <w:p w:rsidR="00C567F4" w:rsidRPr="00033F06" w:rsidRDefault="00C567F4" w:rsidP="00E67384">
      <w:pPr>
        <w:pStyle w:val="2"/>
        <w:numPr>
          <w:ilvl w:val="0"/>
          <w:numId w:val="0"/>
        </w:numPr>
        <w:spacing w:before="0"/>
        <w:ind w:firstLine="567"/>
        <w:rPr>
          <w:rFonts w:cs="Times New Roman"/>
          <w:sz w:val="28"/>
          <w:szCs w:val="28"/>
        </w:rPr>
      </w:pPr>
      <w:r w:rsidRPr="00033F06">
        <w:rPr>
          <w:rFonts w:cs="Times New Roman"/>
          <w:sz w:val="28"/>
          <w:szCs w:val="28"/>
        </w:rPr>
        <w:t>г) объектом аренды не является жилое помещение.</w:t>
      </w:r>
    </w:p>
    <w:p w:rsidR="00C567F4" w:rsidRPr="00033F06" w:rsidRDefault="00C567F4" w:rsidP="00E6738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033F06">
        <w:rPr>
          <w:color w:val="000000"/>
          <w:sz w:val="28"/>
          <w:szCs w:val="28"/>
        </w:rPr>
        <w:t xml:space="preserve">5.4. Основанием для применения налоговой льготы являются заявление </w:t>
      </w:r>
      <w:r w:rsidRPr="00033F06">
        <w:rPr>
          <w:sz w:val="28"/>
          <w:szCs w:val="28"/>
          <w:lang w:eastAsia="en-US"/>
        </w:rPr>
        <w:t xml:space="preserve">о предоставлении налоговой льготы </w:t>
      </w:r>
      <w:r w:rsidRPr="00033F06">
        <w:rPr>
          <w:color w:val="000000"/>
          <w:sz w:val="28"/>
          <w:szCs w:val="28"/>
        </w:rPr>
        <w:t>и документы, представленные налогоплательщиком в налоговый орган по месту нахождения налогоплательщика за налоговый период 2020 года в порядке, установленном Налоговым кодексом Российской Федерации:</w:t>
      </w:r>
    </w:p>
    <w:p w:rsidR="00C567F4" w:rsidRPr="00033F06" w:rsidRDefault="00C567F4" w:rsidP="00534166">
      <w:pPr>
        <w:pStyle w:val="2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3F06">
        <w:rPr>
          <w:color w:val="000000"/>
          <w:sz w:val="28"/>
          <w:szCs w:val="28"/>
        </w:rPr>
        <w:t>а) договор аренды;</w:t>
      </w:r>
    </w:p>
    <w:p w:rsidR="00C567F4" w:rsidRPr="00033F06" w:rsidRDefault="00C567F4" w:rsidP="00534166">
      <w:pPr>
        <w:pStyle w:val="2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3F06">
        <w:rPr>
          <w:color w:val="000000"/>
          <w:sz w:val="28"/>
          <w:szCs w:val="28"/>
        </w:rPr>
        <w:t>б) дополнительное(ые) соглашение(я) к договору аренды, предусматривающее(ие) снижение размера арендной платы за период применения налоговой льготы;</w:t>
      </w:r>
    </w:p>
    <w:p w:rsidR="00C567F4" w:rsidRPr="00033F06" w:rsidRDefault="00C567F4" w:rsidP="00534166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3F06">
        <w:rPr>
          <w:color w:val="000000"/>
          <w:sz w:val="28"/>
          <w:szCs w:val="28"/>
        </w:rPr>
        <w:t>в) документы, подтверждающие взаимные расчеты сторон по договору аренды в течение 2020 года, включая период применения налоговой льготы.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6. Признать утратившими силу решения Комитета местного самоуправления </w:t>
      </w:r>
      <w:r>
        <w:rPr>
          <w:sz w:val="28"/>
          <w:szCs w:val="28"/>
        </w:rPr>
        <w:t>Посельского</w:t>
      </w:r>
      <w:r w:rsidRPr="00033F06">
        <w:rPr>
          <w:sz w:val="28"/>
          <w:szCs w:val="28"/>
        </w:rPr>
        <w:t xml:space="preserve"> сельсовета Кузнецкого района Пензенской области</w:t>
      </w:r>
      <w:r w:rsidRPr="00033F06">
        <w:rPr>
          <w:i/>
          <w:sz w:val="28"/>
          <w:szCs w:val="28"/>
        </w:rPr>
        <w:t>:</w:t>
      </w:r>
    </w:p>
    <w:p w:rsidR="00C567F4" w:rsidRPr="00033F06" w:rsidRDefault="00C567F4" w:rsidP="00E67384">
      <w:pPr>
        <w:ind w:firstLine="567"/>
        <w:jc w:val="both"/>
        <w:outlineLvl w:val="0"/>
        <w:rPr>
          <w:sz w:val="28"/>
          <w:szCs w:val="28"/>
        </w:rPr>
      </w:pPr>
      <w:r w:rsidRPr="00033F06">
        <w:rPr>
          <w:sz w:val="28"/>
          <w:szCs w:val="28"/>
        </w:rPr>
        <w:t xml:space="preserve">6.1. от </w:t>
      </w:r>
      <w:r>
        <w:rPr>
          <w:sz w:val="28"/>
          <w:szCs w:val="28"/>
        </w:rPr>
        <w:t>25.11.2014 № 27-4/6</w:t>
      </w:r>
      <w:r w:rsidRPr="00033F06">
        <w:rPr>
          <w:sz w:val="28"/>
          <w:szCs w:val="28"/>
        </w:rPr>
        <w:t xml:space="preserve"> «</w:t>
      </w:r>
      <w:r w:rsidRPr="00033F06">
        <w:rPr>
          <w:bCs/>
          <w:sz w:val="28"/>
          <w:szCs w:val="28"/>
        </w:rPr>
        <w:t>Об установлении земельного налога</w:t>
      </w:r>
      <w:r w:rsidRPr="00033F06">
        <w:rPr>
          <w:sz w:val="28"/>
          <w:szCs w:val="28"/>
        </w:rPr>
        <w:t>»;</w:t>
      </w:r>
    </w:p>
    <w:p w:rsidR="00C567F4" w:rsidRPr="00FE0B76" w:rsidRDefault="00C567F4" w:rsidP="00E67384">
      <w:pPr>
        <w:ind w:firstLine="567"/>
        <w:jc w:val="both"/>
        <w:outlineLvl w:val="0"/>
        <w:rPr>
          <w:sz w:val="28"/>
          <w:szCs w:val="28"/>
        </w:rPr>
      </w:pPr>
      <w:r w:rsidRPr="00FE0B76">
        <w:rPr>
          <w:sz w:val="28"/>
          <w:szCs w:val="28"/>
        </w:rPr>
        <w:t>6.2. от 30.12.2014 № 46-8/6 «О внесении изменений в решение Комитета местного самоуправления Посельского сельсовета Кузнецкого района Пензенской области от 25.11.2014 № 27-4/6 «Об установлении земельного налога»»;</w:t>
      </w:r>
    </w:p>
    <w:p w:rsidR="00C567F4" w:rsidRPr="00FE0B76" w:rsidRDefault="00C567F4" w:rsidP="00E67384">
      <w:pPr>
        <w:ind w:firstLine="567"/>
        <w:jc w:val="both"/>
        <w:outlineLvl w:val="0"/>
        <w:rPr>
          <w:color w:val="000000"/>
          <w:sz w:val="28"/>
          <w:szCs w:val="28"/>
        </w:rPr>
      </w:pPr>
      <w:r w:rsidRPr="00FE0B76">
        <w:rPr>
          <w:color w:val="000000"/>
          <w:sz w:val="28"/>
          <w:szCs w:val="28"/>
        </w:rPr>
        <w:t>6.3. от 09.11.2016 № 196-50/6 «</w:t>
      </w:r>
      <w:r w:rsidRPr="00FE0B76">
        <w:rPr>
          <w:sz w:val="28"/>
          <w:szCs w:val="28"/>
        </w:rPr>
        <w:t>О внесении изменения в решение Комитета местного самоуправления Посельского сельсовета Кузнецкого района Пензенской области Кузнецкого района Пензенской области от 25.11.2014 № 27-4/6  «</w:t>
      </w:r>
      <w:r w:rsidRPr="00FE0B76">
        <w:rPr>
          <w:bCs/>
          <w:sz w:val="28"/>
          <w:szCs w:val="28"/>
        </w:rPr>
        <w:t>Об установлении земельного налога» (с изменениями)</w:t>
      </w:r>
      <w:r w:rsidRPr="00FE0B76">
        <w:rPr>
          <w:color w:val="000000"/>
          <w:sz w:val="28"/>
          <w:szCs w:val="28"/>
        </w:rPr>
        <w:t>»;</w:t>
      </w:r>
    </w:p>
    <w:p w:rsidR="00C567F4" w:rsidRPr="00FE0B76" w:rsidRDefault="00C567F4" w:rsidP="00E67384">
      <w:pPr>
        <w:ind w:firstLine="567"/>
        <w:jc w:val="both"/>
        <w:outlineLvl w:val="0"/>
        <w:rPr>
          <w:color w:val="000000"/>
          <w:sz w:val="28"/>
          <w:szCs w:val="28"/>
        </w:rPr>
      </w:pPr>
      <w:r w:rsidRPr="00FE0B76">
        <w:rPr>
          <w:color w:val="000000"/>
          <w:sz w:val="28"/>
          <w:szCs w:val="28"/>
        </w:rPr>
        <w:t>6.4. от 20.03.2019 № 397-106/6 «</w:t>
      </w:r>
      <w:r w:rsidRPr="00FE0B76">
        <w:rPr>
          <w:sz w:val="28"/>
          <w:szCs w:val="28"/>
        </w:rPr>
        <w:t>О внесении изменения в решение Комитета местного самоуправления Посельского сельсовета Кузнецкого района Пензенской области Кузнецкого района Пензенской области от 25.11.2014 № 27-4/6  «</w:t>
      </w:r>
      <w:r w:rsidRPr="00FE0B76">
        <w:rPr>
          <w:bCs/>
          <w:sz w:val="28"/>
          <w:szCs w:val="28"/>
        </w:rPr>
        <w:t>Об установлении земельного налога» (с изменениями)</w:t>
      </w:r>
      <w:r w:rsidRPr="00FE0B76">
        <w:rPr>
          <w:color w:val="000000"/>
          <w:sz w:val="28"/>
          <w:szCs w:val="28"/>
        </w:rPr>
        <w:t>»;</w:t>
      </w:r>
    </w:p>
    <w:p w:rsidR="00C567F4" w:rsidRPr="00FE0B76" w:rsidRDefault="00C567F4" w:rsidP="00E67384">
      <w:pPr>
        <w:ind w:firstLine="567"/>
        <w:jc w:val="both"/>
        <w:outlineLvl w:val="0"/>
        <w:rPr>
          <w:color w:val="000000"/>
          <w:sz w:val="28"/>
          <w:szCs w:val="28"/>
        </w:rPr>
      </w:pPr>
      <w:r w:rsidRPr="00FE0B76">
        <w:rPr>
          <w:color w:val="000000"/>
          <w:sz w:val="28"/>
          <w:szCs w:val="28"/>
        </w:rPr>
        <w:t>6.5. от 30.10.2019 № 28-4/7 «</w:t>
      </w:r>
      <w:r w:rsidRPr="00FE0B76">
        <w:rPr>
          <w:sz w:val="28"/>
          <w:szCs w:val="28"/>
        </w:rPr>
        <w:t>О внесении изменения в решение Комитета местного самоуправления Посельского сельсовета Кузнецкого района Пензенской области Кузнецкого района Пензенской области от 25.11.2014 № 27-4/6  «</w:t>
      </w:r>
      <w:r w:rsidRPr="00FE0B76">
        <w:rPr>
          <w:bCs/>
          <w:sz w:val="28"/>
          <w:szCs w:val="28"/>
        </w:rPr>
        <w:t>Об установлении земельного налога» (с изменениями)</w:t>
      </w:r>
      <w:r w:rsidRPr="00FE0B76">
        <w:rPr>
          <w:color w:val="000000"/>
          <w:sz w:val="28"/>
          <w:szCs w:val="28"/>
        </w:rPr>
        <w:t>»;</w:t>
      </w:r>
    </w:p>
    <w:p w:rsidR="00C567F4" w:rsidRPr="00FE0B76" w:rsidRDefault="00C567F4" w:rsidP="00E67384">
      <w:pPr>
        <w:pStyle w:val="BodyText"/>
        <w:ind w:firstLine="567"/>
        <w:rPr>
          <w:szCs w:val="28"/>
        </w:rPr>
      </w:pPr>
      <w:r w:rsidRPr="00FE0B76">
        <w:rPr>
          <w:szCs w:val="28"/>
        </w:rPr>
        <w:t>6.6. от 27.05.2020 № 7</w:t>
      </w:r>
      <w:r>
        <w:rPr>
          <w:szCs w:val="28"/>
        </w:rPr>
        <w:t>6</w:t>
      </w:r>
      <w:r w:rsidRPr="00FE0B76">
        <w:rPr>
          <w:szCs w:val="28"/>
        </w:rPr>
        <w:t>-17/7 «О внесении изменения в решение Комитета местного самоуправления Посельского сельсовета Кузнецкого района Пензенской области Кузнецкого района Пензенской области от 25.11.2014 № 27-4/6  «</w:t>
      </w:r>
      <w:r w:rsidRPr="00FE0B76">
        <w:rPr>
          <w:bCs/>
          <w:szCs w:val="28"/>
        </w:rPr>
        <w:t>Об установлении земельного налога» (с изменениями)</w:t>
      </w:r>
      <w:r w:rsidRPr="00FE0B76">
        <w:rPr>
          <w:szCs w:val="28"/>
        </w:rPr>
        <w:t>»;</w:t>
      </w:r>
    </w:p>
    <w:p w:rsidR="00C567F4" w:rsidRPr="00FE0B76" w:rsidRDefault="00C567F4" w:rsidP="00E67384">
      <w:pPr>
        <w:pStyle w:val="BodyText"/>
        <w:ind w:firstLine="567"/>
      </w:pPr>
      <w:r w:rsidRPr="00FE0B76">
        <w:rPr>
          <w:szCs w:val="28"/>
        </w:rPr>
        <w:t>6.7. от 28.08.2020 № 89-23/7 «О внесении изменения в решение Комитета местного самоуправления Посельского сельсовета Кузнецкого района Пензенской области Кузнецкого района Пензенской области от 25.11.2014 № 27-4/6  «</w:t>
      </w:r>
      <w:r w:rsidRPr="00FE0B76">
        <w:rPr>
          <w:bCs/>
          <w:szCs w:val="28"/>
        </w:rPr>
        <w:t>Об установлении земельного налога» (с изменениями)</w:t>
      </w:r>
      <w:r w:rsidRPr="00FE0B76">
        <w:t>».</w:t>
      </w:r>
    </w:p>
    <w:p w:rsidR="00C567F4" w:rsidRPr="00033F06" w:rsidRDefault="00C567F4" w:rsidP="00E67384">
      <w:pPr>
        <w:pStyle w:val="BodyText"/>
        <w:ind w:firstLine="567"/>
        <w:rPr>
          <w:szCs w:val="28"/>
        </w:rPr>
      </w:pPr>
      <w:r w:rsidRPr="00033F06">
        <w:rPr>
          <w:szCs w:val="28"/>
        </w:rPr>
        <w:t>7. Настоящее решение вступает в силу с 01.01.2021, но не ранее чем по истечении одного месяца со дня его официального опубликования.</w:t>
      </w:r>
    </w:p>
    <w:p w:rsidR="00C567F4" w:rsidRPr="00033F06" w:rsidRDefault="00C567F4" w:rsidP="00E67384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8. Опубликовать настоящее решение в информационном бюллетене Комитета местного самоуправления </w:t>
      </w:r>
      <w:r>
        <w:rPr>
          <w:sz w:val="28"/>
          <w:szCs w:val="28"/>
        </w:rPr>
        <w:t>Посельского</w:t>
      </w:r>
      <w:r w:rsidRPr="00033F06">
        <w:rPr>
          <w:sz w:val="28"/>
          <w:szCs w:val="28"/>
        </w:rPr>
        <w:t xml:space="preserve"> сельсовета Кузнецкого района Пензенской области «</w:t>
      </w:r>
      <w:r>
        <w:rPr>
          <w:sz w:val="28"/>
          <w:szCs w:val="28"/>
        </w:rPr>
        <w:t>На Посельской волне</w:t>
      </w:r>
      <w:r w:rsidRPr="00033F06">
        <w:rPr>
          <w:sz w:val="28"/>
          <w:szCs w:val="28"/>
        </w:rPr>
        <w:t>».</w:t>
      </w:r>
    </w:p>
    <w:p w:rsidR="00C567F4" w:rsidRPr="00033F06" w:rsidRDefault="00C567F4" w:rsidP="008F498B">
      <w:pPr>
        <w:ind w:firstLine="567"/>
        <w:jc w:val="both"/>
        <w:rPr>
          <w:sz w:val="28"/>
          <w:szCs w:val="28"/>
        </w:rPr>
      </w:pPr>
      <w:r w:rsidRPr="00033F06">
        <w:rPr>
          <w:sz w:val="28"/>
          <w:szCs w:val="28"/>
        </w:rPr>
        <w:t xml:space="preserve">9. Контроль за исполнением настоящего решения возложить на главу </w:t>
      </w:r>
      <w:r>
        <w:rPr>
          <w:sz w:val="28"/>
          <w:szCs w:val="28"/>
        </w:rPr>
        <w:t>Посельского</w:t>
      </w:r>
      <w:r w:rsidRPr="00033F06">
        <w:rPr>
          <w:sz w:val="28"/>
          <w:szCs w:val="28"/>
        </w:rPr>
        <w:t xml:space="preserve"> сельсовета Кузнецкого района Пензенской области.</w:t>
      </w:r>
    </w:p>
    <w:p w:rsidR="00C567F4" w:rsidRPr="00033F06" w:rsidRDefault="00C567F4" w:rsidP="008F498B">
      <w:pPr>
        <w:ind w:firstLine="567"/>
        <w:jc w:val="both"/>
        <w:rPr>
          <w:sz w:val="28"/>
          <w:szCs w:val="28"/>
        </w:rPr>
      </w:pPr>
    </w:p>
    <w:p w:rsidR="00C567F4" w:rsidRPr="00033F06" w:rsidRDefault="00C567F4" w:rsidP="008F498B">
      <w:pPr>
        <w:ind w:firstLine="567"/>
        <w:jc w:val="both"/>
        <w:rPr>
          <w:sz w:val="28"/>
          <w:szCs w:val="28"/>
        </w:rPr>
      </w:pPr>
    </w:p>
    <w:p w:rsidR="00C567F4" w:rsidRPr="00033F06" w:rsidRDefault="00C567F4" w:rsidP="008F498B">
      <w:pPr>
        <w:ind w:firstLine="567"/>
        <w:jc w:val="both"/>
        <w:rPr>
          <w:szCs w:val="28"/>
        </w:rPr>
      </w:pPr>
    </w:p>
    <w:p w:rsidR="00C567F4" w:rsidRPr="00033F06" w:rsidRDefault="00C567F4" w:rsidP="00E67384">
      <w:pPr>
        <w:pStyle w:val="BodyText"/>
        <w:ind w:left="284"/>
        <w:rPr>
          <w:szCs w:val="28"/>
        </w:rPr>
      </w:pPr>
    </w:p>
    <w:p w:rsidR="00C567F4" w:rsidRPr="00033F06" w:rsidRDefault="00C567F4" w:rsidP="00E67384">
      <w:pPr>
        <w:pStyle w:val="BodyText"/>
        <w:rPr>
          <w:szCs w:val="28"/>
        </w:rPr>
      </w:pPr>
      <w:r w:rsidRPr="00033F06">
        <w:rPr>
          <w:szCs w:val="28"/>
        </w:rPr>
        <w:t xml:space="preserve">Глава </w:t>
      </w:r>
      <w:r w:rsidRPr="00033F06">
        <w:rPr>
          <w:szCs w:val="28"/>
        </w:rPr>
        <w:softHyphen/>
      </w:r>
      <w:r w:rsidRPr="00033F06">
        <w:rPr>
          <w:szCs w:val="28"/>
        </w:rPr>
        <w:softHyphen/>
      </w:r>
      <w:r w:rsidRPr="00033F06">
        <w:rPr>
          <w:szCs w:val="28"/>
        </w:rPr>
        <w:softHyphen/>
      </w:r>
      <w:r w:rsidRPr="00033F06">
        <w:rPr>
          <w:szCs w:val="28"/>
        </w:rPr>
        <w:softHyphen/>
      </w:r>
      <w:r w:rsidRPr="00033F06">
        <w:rPr>
          <w:szCs w:val="28"/>
        </w:rPr>
        <w:softHyphen/>
      </w:r>
      <w:r w:rsidRPr="00033F06">
        <w:rPr>
          <w:szCs w:val="28"/>
        </w:rPr>
        <w:softHyphen/>
      </w:r>
      <w:r w:rsidRPr="00033F06">
        <w:rPr>
          <w:szCs w:val="28"/>
        </w:rPr>
        <w:softHyphen/>
      </w:r>
      <w:r w:rsidRPr="00033F06">
        <w:rPr>
          <w:szCs w:val="28"/>
        </w:rPr>
        <w:softHyphen/>
      </w:r>
      <w:r w:rsidRPr="00033F06">
        <w:rPr>
          <w:szCs w:val="28"/>
        </w:rPr>
        <w:softHyphen/>
      </w:r>
      <w:r>
        <w:rPr>
          <w:szCs w:val="28"/>
        </w:rPr>
        <w:t>Посельского</w:t>
      </w:r>
      <w:r w:rsidRPr="00033F06">
        <w:rPr>
          <w:szCs w:val="28"/>
        </w:rPr>
        <w:t xml:space="preserve"> сельсовета</w:t>
      </w:r>
    </w:p>
    <w:p w:rsidR="00C567F4" w:rsidRPr="00033F06" w:rsidRDefault="00C567F4" w:rsidP="00E67384">
      <w:pPr>
        <w:pStyle w:val="BodyText"/>
        <w:rPr>
          <w:szCs w:val="28"/>
        </w:rPr>
      </w:pPr>
      <w:r w:rsidRPr="00033F06">
        <w:rPr>
          <w:szCs w:val="28"/>
        </w:rPr>
        <w:t xml:space="preserve">Кузнецкого района Пензенской области    </w:t>
      </w:r>
      <w:bookmarkStart w:id="0" w:name="_GoBack"/>
      <w:bookmarkEnd w:id="0"/>
      <w:r w:rsidRPr="00033F06">
        <w:rPr>
          <w:szCs w:val="28"/>
        </w:rPr>
        <w:tab/>
      </w:r>
      <w:r w:rsidRPr="00033F06">
        <w:rPr>
          <w:szCs w:val="28"/>
        </w:rPr>
        <w:tab/>
      </w:r>
      <w:r>
        <w:rPr>
          <w:szCs w:val="28"/>
        </w:rPr>
        <w:t>И.В.Янюшки</w:t>
      </w:r>
      <w:r w:rsidRPr="00033F06">
        <w:rPr>
          <w:szCs w:val="28"/>
        </w:rPr>
        <w:t>на</w:t>
      </w: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p w:rsidR="00C567F4" w:rsidRDefault="00C567F4" w:rsidP="00E67384">
      <w:pPr>
        <w:pStyle w:val="BodyText"/>
        <w:ind w:left="284"/>
        <w:rPr>
          <w:szCs w:val="28"/>
        </w:rPr>
      </w:pPr>
    </w:p>
    <w:sectPr w:rsidR="00C567F4" w:rsidSect="00E67384">
      <w:footerReference w:type="even" r:id="rId12"/>
      <w:pgSz w:w="11906" w:h="16838"/>
      <w:pgMar w:top="1134" w:right="850" w:bottom="851" w:left="1134" w:header="708" w:footer="18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7F4" w:rsidRDefault="00C567F4" w:rsidP="00F83DF8">
      <w:r>
        <w:separator/>
      </w:r>
    </w:p>
  </w:endnote>
  <w:endnote w:type="continuationSeparator" w:id="1">
    <w:p w:rsidR="00C567F4" w:rsidRDefault="00C567F4" w:rsidP="00F83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7F4" w:rsidRDefault="00C567F4" w:rsidP="006C3A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567F4" w:rsidRDefault="00C567F4" w:rsidP="006C3AA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7F4" w:rsidRDefault="00C567F4" w:rsidP="00F83DF8">
      <w:r>
        <w:separator/>
      </w:r>
    </w:p>
  </w:footnote>
  <w:footnote w:type="continuationSeparator" w:id="1">
    <w:p w:rsidR="00C567F4" w:rsidRDefault="00C567F4" w:rsidP="00F83D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none"/>
      <w:lvlRestart w:val="0"/>
      <w:pStyle w:val="Heading2"/>
      <w:suff w:val="nothing"/>
      <w:lvlText w:val=""/>
      <w:lvlJc w:val="left"/>
      <w:rPr>
        <w:rFonts w:cs="Times New Roman" w:hint="default"/>
        <w:sz w:val="24"/>
      </w:rPr>
    </w:lvl>
    <w:lvl w:ilvl="2">
      <w:start w:val="1"/>
      <w:numFmt w:val="decimal"/>
      <w:pStyle w:val="Heading3"/>
      <w:suff w:val="space"/>
      <w:lvlText w:val="Глава %3."/>
      <w:lvlJc w:val="left"/>
      <w:pPr>
        <w:ind w:left="1701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pStyle w:val="Heading4"/>
      <w:suff w:val="nothing"/>
      <w:lvlText w:val="Статья %4"/>
      <w:lvlJc w:val="left"/>
      <w:pPr>
        <w:ind w:left="1702" w:hanging="1134"/>
      </w:pPr>
      <w:rPr>
        <w:rFonts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Heading5"/>
      <w:suff w:val="nothing"/>
      <w:lvlText w:val="%5"/>
      <w:lvlJc w:val="left"/>
      <w:pPr>
        <w:ind w:left="284"/>
      </w:pPr>
      <w:rPr>
        <w:rFonts w:cs="Times New Roman"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  <w:lvl w:ilvl="6">
      <w:start w:val="1"/>
      <w:numFmt w:val="decimal"/>
      <w:pStyle w:val="2"/>
      <w:suff w:val="space"/>
      <w:lvlText w:val="%7) "/>
      <w:lvlJc w:val="left"/>
      <w:pPr>
        <w:ind w:left="427" w:firstLine="283"/>
      </w:pPr>
      <w:rPr>
        <w:rFonts w:cs="Times New Roman" w:hint="default"/>
      </w:rPr>
    </w:lvl>
    <w:lvl w:ilvl="7">
      <w:start w:val="1"/>
      <w:numFmt w:val="russianLower"/>
      <w:pStyle w:val="4"/>
      <w:suff w:val="space"/>
      <w:lvlText w:val="%8)"/>
      <w:lvlJc w:val="left"/>
      <w:pPr>
        <w:ind w:left="567" w:firstLine="284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939"/>
    <w:rsid w:val="00003B9C"/>
    <w:rsid w:val="00033F06"/>
    <w:rsid w:val="00047765"/>
    <w:rsid w:val="000830F2"/>
    <w:rsid w:val="000A5958"/>
    <w:rsid w:val="000E0E62"/>
    <w:rsid w:val="00110E51"/>
    <w:rsid w:val="00136ABE"/>
    <w:rsid w:val="00155A95"/>
    <w:rsid w:val="00180C4A"/>
    <w:rsid w:val="002328A4"/>
    <w:rsid w:val="00264CD3"/>
    <w:rsid w:val="002778CD"/>
    <w:rsid w:val="00291A75"/>
    <w:rsid w:val="003116ED"/>
    <w:rsid w:val="003E4685"/>
    <w:rsid w:val="004118BD"/>
    <w:rsid w:val="00473C95"/>
    <w:rsid w:val="004B6939"/>
    <w:rsid w:val="004E258B"/>
    <w:rsid w:val="004F5B41"/>
    <w:rsid w:val="00534166"/>
    <w:rsid w:val="005678E8"/>
    <w:rsid w:val="005B64ED"/>
    <w:rsid w:val="005C23A7"/>
    <w:rsid w:val="00600EBB"/>
    <w:rsid w:val="00627345"/>
    <w:rsid w:val="00640096"/>
    <w:rsid w:val="00645210"/>
    <w:rsid w:val="006608C5"/>
    <w:rsid w:val="00692386"/>
    <w:rsid w:val="006C3AAB"/>
    <w:rsid w:val="00791442"/>
    <w:rsid w:val="007A1691"/>
    <w:rsid w:val="007A286E"/>
    <w:rsid w:val="007A4807"/>
    <w:rsid w:val="007A5FB4"/>
    <w:rsid w:val="007B1BFD"/>
    <w:rsid w:val="007E0F18"/>
    <w:rsid w:val="007E1C65"/>
    <w:rsid w:val="0081150B"/>
    <w:rsid w:val="0083090C"/>
    <w:rsid w:val="00850477"/>
    <w:rsid w:val="008509EC"/>
    <w:rsid w:val="008D2B41"/>
    <w:rsid w:val="008F498B"/>
    <w:rsid w:val="00916081"/>
    <w:rsid w:val="00935D62"/>
    <w:rsid w:val="00987CF3"/>
    <w:rsid w:val="009934C0"/>
    <w:rsid w:val="00A907F4"/>
    <w:rsid w:val="00AE6480"/>
    <w:rsid w:val="00B55C9B"/>
    <w:rsid w:val="00B705AE"/>
    <w:rsid w:val="00B83182"/>
    <w:rsid w:val="00C01885"/>
    <w:rsid w:val="00C24A07"/>
    <w:rsid w:val="00C31F4A"/>
    <w:rsid w:val="00C37D9E"/>
    <w:rsid w:val="00C4205E"/>
    <w:rsid w:val="00C51E00"/>
    <w:rsid w:val="00C567F4"/>
    <w:rsid w:val="00D805A4"/>
    <w:rsid w:val="00DA66EE"/>
    <w:rsid w:val="00E21B37"/>
    <w:rsid w:val="00E439D0"/>
    <w:rsid w:val="00E67384"/>
    <w:rsid w:val="00F8162A"/>
    <w:rsid w:val="00F83DF8"/>
    <w:rsid w:val="00FD1BF7"/>
    <w:rsid w:val="00FE0B76"/>
    <w:rsid w:val="00FE5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939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0EB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7E0F18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Heading4"/>
    <w:link w:val="Heading3Char"/>
    <w:uiPriority w:val="99"/>
    <w:qFormat/>
    <w:rsid w:val="007E0F18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7E0F18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E0F18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00EB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E0F1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E0F1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E0F1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E0F18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B69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B6939"/>
    <w:pPr>
      <w:jc w:val="both"/>
    </w:pPr>
    <w:rPr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B6939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a">
    <w:name w:val="Стиль"/>
    <w:uiPriority w:val="99"/>
    <w:rsid w:val="004B6939"/>
    <w:pPr>
      <w:widowControl w:val="0"/>
      <w:ind w:firstLine="720"/>
      <w:jc w:val="both"/>
    </w:pPr>
    <w:rPr>
      <w:rFonts w:ascii="Arial" w:eastAsia="Times New Roman" w:hAnsi="Arial"/>
      <w:sz w:val="16"/>
      <w:szCs w:val="20"/>
    </w:rPr>
  </w:style>
  <w:style w:type="paragraph" w:customStyle="1" w:styleId="a0">
    <w:name w:val="Таблицы (моноширинный)"/>
    <w:basedOn w:val="a"/>
    <w:next w:val="a"/>
    <w:uiPriority w:val="99"/>
    <w:rsid w:val="004B6939"/>
    <w:pPr>
      <w:ind w:firstLine="0"/>
    </w:pPr>
    <w:rPr>
      <w:rFonts w:ascii="Courier New" w:hAnsi="Courier New"/>
      <w:sz w:val="20"/>
    </w:rPr>
  </w:style>
  <w:style w:type="paragraph" w:styleId="Footer">
    <w:name w:val="footer"/>
    <w:basedOn w:val="Normal"/>
    <w:link w:val="FooterChar"/>
    <w:uiPriority w:val="99"/>
    <w:rsid w:val="004B69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6939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4B693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B6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939"/>
    <w:rPr>
      <w:rFonts w:ascii="Tahoma" w:hAnsi="Tahoma" w:cs="Tahoma"/>
      <w:sz w:val="16"/>
      <w:szCs w:val="16"/>
      <w:lang w:eastAsia="ru-RU"/>
    </w:rPr>
  </w:style>
  <w:style w:type="paragraph" w:customStyle="1" w:styleId="1">
    <w:name w:val="Стиль1"/>
    <w:basedOn w:val="Normal"/>
    <w:uiPriority w:val="99"/>
    <w:rsid w:val="007E0F18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 w:val="24"/>
      <w:szCs w:val="18"/>
    </w:rPr>
  </w:style>
  <w:style w:type="paragraph" w:customStyle="1" w:styleId="2">
    <w:name w:val="Стиль2"/>
    <w:basedOn w:val="1"/>
    <w:uiPriority w:val="99"/>
    <w:rsid w:val="007E0F18"/>
    <w:pPr>
      <w:numPr>
        <w:ilvl w:val="6"/>
      </w:numPr>
      <w:spacing w:before="60"/>
      <w:outlineLvl w:val="6"/>
    </w:pPr>
  </w:style>
  <w:style w:type="paragraph" w:customStyle="1" w:styleId="4">
    <w:name w:val="Стиль4"/>
    <w:basedOn w:val="Normal"/>
    <w:uiPriority w:val="99"/>
    <w:rsid w:val="007E0F18"/>
    <w:pPr>
      <w:numPr>
        <w:ilvl w:val="7"/>
        <w:numId w:val="1"/>
      </w:numPr>
      <w:spacing w:before="60"/>
      <w:jc w:val="both"/>
    </w:pPr>
    <w:rPr>
      <w:sz w:val="24"/>
    </w:rPr>
  </w:style>
  <w:style w:type="character" w:styleId="Hyperlink">
    <w:name w:val="Hyperlink"/>
    <w:basedOn w:val="DefaultParagraphFont"/>
    <w:uiPriority w:val="99"/>
    <w:rsid w:val="00A907F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A907F4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FootnoteReference">
    <w:name w:val="footnote reference"/>
    <w:basedOn w:val="DefaultParagraphFont"/>
    <w:uiPriority w:val="99"/>
    <w:semiHidden/>
    <w:rsid w:val="00A907F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907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907F4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180C4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0C4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bodytext0">
    <w:name w:val="bodytext"/>
    <w:basedOn w:val="Normal"/>
    <w:uiPriority w:val="99"/>
    <w:rsid w:val="00136ABE"/>
    <w:pPr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semiHidden/>
    <w:rsid w:val="007A1691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21"/>
    <w:basedOn w:val="Normal"/>
    <w:uiPriority w:val="99"/>
    <w:rsid w:val="007A169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4EBCD136BD0D1DA1ED2FFC72B3462BBD401926087A89915BD73C28AD3DD8BA1FD3FBC4EF256196869D6ED3FA583CC6792B13CB3E3FAEAYEyA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D64EBCD136BD0D1DA1ED2FFC72B3462BBD607986381A89915BD73C28AD3DD8BB3FD67B04CF3491C617C80BC7AYFy9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D64EBCD136BD0D1DA1ED2FFC72B3462BBD607986489A89915BD73C28AD3DD8BA1FD3FBC4EF2571F6369D6ED3FA583CC6792B13CB3E3FAEAYEy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64EBCD136BD0D1DA1ED2FFC72B3462BADF079A6583A89915BD73C28AD3DD8BA1FD3FBC4EF257196069D6ED3FA583CC6792B13CB3E3FAEAYEy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5</Pages>
  <Words>1729</Words>
  <Characters>9858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14</cp:revision>
  <cp:lastPrinted>2020-11-12T06:47:00Z</cp:lastPrinted>
  <dcterms:created xsi:type="dcterms:W3CDTF">2020-11-10T12:58:00Z</dcterms:created>
  <dcterms:modified xsi:type="dcterms:W3CDTF">2020-11-23T12:18:00Z</dcterms:modified>
</cp:coreProperties>
</file>